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3431" w14:textId="56E69A74" w:rsidR="00E73C22" w:rsidRDefault="00E73C22" w:rsidP="00E61AB5">
      <w:pPr>
        <w:pStyle w:val="Date"/>
        <w:spacing w:line="360" w:lineRule="auto"/>
        <w:rPr>
          <w:rFonts w:asciiTheme="majorHAnsi" w:hAnsiTheme="majorHAnsi"/>
          <w:sz w:val="32"/>
          <w:szCs w:val="32"/>
        </w:rPr>
      </w:pPr>
      <w:r>
        <w:rPr>
          <w:rFonts w:asciiTheme="majorHAnsi" w:hAnsiTheme="majorHAnsi"/>
          <w:sz w:val="32"/>
          <w:szCs w:val="32"/>
        </w:rPr>
        <w:t>S</w:t>
      </w:r>
      <w:r w:rsidRPr="00E73C22">
        <w:rPr>
          <w:rFonts w:asciiTheme="majorHAnsi" w:hAnsiTheme="majorHAnsi"/>
          <w:sz w:val="32"/>
          <w:szCs w:val="32"/>
        </w:rPr>
        <w:t>AN SIMON WATER IMPROVEMENT DISTRICT</w:t>
      </w:r>
    </w:p>
    <w:p w14:paraId="7A29262C" w14:textId="107C4D4C" w:rsidR="00E73C22" w:rsidRPr="00BC20DD" w:rsidRDefault="0068484A" w:rsidP="00E61AB5">
      <w:pPr>
        <w:jc w:val="center"/>
        <w:rPr>
          <w:b/>
          <w:bCs/>
          <w:sz w:val="28"/>
          <w:szCs w:val="28"/>
        </w:rPr>
      </w:pPr>
      <w:r>
        <w:rPr>
          <w:b/>
          <w:bCs/>
          <w:sz w:val="28"/>
          <w:szCs w:val="28"/>
        </w:rPr>
        <w:t>December 18, 2025</w:t>
      </w:r>
      <w:r w:rsidR="00CE4C4E">
        <w:rPr>
          <w:b/>
          <w:bCs/>
          <w:sz w:val="28"/>
          <w:szCs w:val="28"/>
        </w:rPr>
        <w:t>,</w:t>
      </w:r>
      <w:r w:rsidR="00B36357">
        <w:rPr>
          <w:b/>
          <w:bCs/>
          <w:sz w:val="28"/>
          <w:szCs w:val="28"/>
        </w:rPr>
        <w:t xml:space="preserve"> </w:t>
      </w:r>
      <w:r w:rsidR="000B6A85">
        <w:rPr>
          <w:b/>
          <w:bCs/>
          <w:sz w:val="28"/>
          <w:szCs w:val="28"/>
        </w:rPr>
        <w:t>at</w:t>
      </w:r>
      <w:r w:rsidR="00E73C22" w:rsidRPr="00BC20DD">
        <w:rPr>
          <w:b/>
          <w:bCs/>
          <w:sz w:val="28"/>
          <w:szCs w:val="28"/>
        </w:rPr>
        <w:t xml:space="preserve"> </w:t>
      </w:r>
      <w:r w:rsidR="00B36357">
        <w:rPr>
          <w:b/>
          <w:bCs/>
          <w:sz w:val="28"/>
          <w:szCs w:val="28"/>
        </w:rPr>
        <w:t>9:00 a.</w:t>
      </w:r>
      <w:r w:rsidR="00E73C22" w:rsidRPr="00BC20DD">
        <w:rPr>
          <w:b/>
          <w:bCs/>
          <w:sz w:val="28"/>
          <w:szCs w:val="28"/>
        </w:rPr>
        <w:t>m. at SSWID Office</w:t>
      </w:r>
    </w:p>
    <w:p w14:paraId="36514511" w14:textId="62F32FA3" w:rsidR="00B74964" w:rsidRPr="00B74964" w:rsidRDefault="00B74964" w:rsidP="002E5783">
      <w:pPr>
        <w:pStyle w:val="Date"/>
        <w:spacing w:line="360" w:lineRule="auto"/>
      </w:pPr>
      <w:r w:rsidRPr="00BC20DD">
        <w:rPr>
          <w:rFonts w:asciiTheme="majorHAnsi" w:hAnsiTheme="majorHAnsi"/>
          <w:b/>
          <w:bCs/>
          <w:sz w:val="22"/>
          <w:szCs w:val="22"/>
        </w:rPr>
        <w:t>Robert C. Fickett, Cla</w:t>
      </w:r>
      <w:r w:rsidR="00B36357">
        <w:rPr>
          <w:rFonts w:asciiTheme="majorHAnsi" w:hAnsiTheme="majorHAnsi"/>
          <w:b/>
          <w:bCs/>
          <w:sz w:val="22"/>
          <w:szCs w:val="22"/>
        </w:rPr>
        <w:t>r</w:t>
      </w:r>
      <w:r w:rsidRPr="00BC20DD">
        <w:rPr>
          <w:rFonts w:asciiTheme="majorHAnsi" w:hAnsiTheme="majorHAnsi"/>
          <w:b/>
          <w:bCs/>
          <w:sz w:val="22"/>
          <w:szCs w:val="22"/>
        </w:rPr>
        <w:t>enc</w:t>
      </w:r>
      <w:r w:rsidR="005D0534">
        <w:rPr>
          <w:rFonts w:asciiTheme="majorHAnsi" w:hAnsiTheme="majorHAnsi"/>
          <w:b/>
          <w:bCs/>
          <w:sz w:val="22"/>
          <w:szCs w:val="22"/>
        </w:rPr>
        <w:t>e</w:t>
      </w:r>
      <w:r w:rsidRPr="00BC20DD">
        <w:rPr>
          <w:rFonts w:asciiTheme="majorHAnsi" w:hAnsiTheme="majorHAnsi"/>
          <w:b/>
          <w:bCs/>
          <w:sz w:val="22"/>
          <w:szCs w:val="22"/>
        </w:rPr>
        <w:t xml:space="preserve"> Hooker, </w:t>
      </w:r>
      <w:r w:rsidR="00B36357">
        <w:rPr>
          <w:rFonts w:asciiTheme="majorHAnsi" w:hAnsiTheme="majorHAnsi"/>
          <w:b/>
          <w:bCs/>
          <w:sz w:val="22"/>
          <w:szCs w:val="22"/>
        </w:rPr>
        <w:t xml:space="preserve">John </w:t>
      </w:r>
      <w:proofErr w:type="gramStart"/>
      <w:r w:rsidR="00B36357">
        <w:rPr>
          <w:rFonts w:asciiTheme="majorHAnsi" w:hAnsiTheme="majorHAnsi"/>
          <w:b/>
          <w:bCs/>
          <w:sz w:val="22"/>
          <w:szCs w:val="22"/>
        </w:rPr>
        <w:t>Novak</w:t>
      </w:r>
      <w:r>
        <w:t xml:space="preserve"> </w:t>
      </w:r>
      <w:r w:rsidR="00350F6A">
        <w:t>,</w:t>
      </w:r>
      <w:r w:rsidR="00350F6A" w:rsidRPr="00350F6A">
        <w:rPr>
          <w:rFonts w:asciiTheme="majorHAnsi" w:hAnsiTheme="majorHAnsi" w:cstheme="majorHAnsi"/>
          <w:sz w:val="22"/>
          <w:szCs w:val="22"/>
        </w:rPr>
        <w:t>Julia</w:t>
      </w:r>
      <w:proofErr w:type="gramEnd"/>
      <w:r w:rsidR="00350F6A" w:rsidRPr="00350F6A">
        <w:rPr>
          <w:rFonts w:asciiTheme="majorHAnsi" w:hAnsiTheme="majorHAnsi" w:cstheme="majorHAnsi"/>
          <w:sz w:val="22"/>
          <w:szCs w:val="22"/>
        </w:rPr>
        <w:t xml:space="preserve"> Ann Johnson</w:t>
      </w:r>
      <w:r>
        <w:t xml:space="preserve">   </w:t>
      </w:r>
    </w:p>
    <w:p w14:paraId="1780F9CB" w14:textId="77777777" w:rsidR="00B01C0D" w:rsidRPr="00B01C0D" w:rsidRDefault="00FD3AE1" w:rsidP="00BC6FFA">
      <w:pPr>
        <w:pStyle w:val="ListNumber"/>
      </w:pPr>
      <w:r>
        <w:rPr>
          <w:rFonts w:eastAsiaTheme="majorEastAsia"/>
        </w:rPr>
        <w:t xml:space="preserve"> Call to Order:</w:t>
      </w:r>
      <w:r w:rsidR="00B01C0D">
        <w:rPr>
          <w:rFonts w:eastAsiaTheme="majorEastAsia"/>
        </w:rPr>
        <w:t xml:space="preserve"> </w:t>
      </w:r>
    </w:p>
    <w:p w14:paraId="3A11251D" w14:textId="3280EFEC" w:rsidR="00110BBD" w:rsidRPr="00FD3AE1" w:rsidRDefault="00B01C0D" w:rsidP="00B01C0D">
      <w:pPr>
        <w:pStyle w:val="ListNumber"/>
        <w:numPr>
          <w:ilvl w:val="0"/>
          <w:numId w:val="0"/>
        </w:numPr>
        <w:ind w:left="173"/>
      </w:pPr>
      <w:r>
        <w:rPr>
          <w:rFonts w:eastAsiaTheme="majorEastAsia"/>
        </w:rPr>
        <w:t xml:space="preserve"> Robert C Fickett (Chuck) called the meeting to order at 9:00 a.m.</w:t>
      </w:r>
    </w:p>
    <w:p w14:paraId="61BC5353" w14:textId="5829424E" w:rsidR="005C71FB" w:rsidRPr="00B01C0D" w:rsidRDefault="005C71FB" w:rsidP="00BC6FFA">
      <w:pPr>
        <w:pStyle w:val="ListNumber"/>
      </w:pPr>
      <w:r>
        <w:rPr>
          <w:rFonts w:eastAsiaTheme="majorEastAsia"/>
        </w:rPr>
        <w:t>Approval of meeting agenda</w:t>
      </w:r>
      <w:r w:rsidR="00B36357">
        <w:rPr>
          <w:rFonts w:eastAsiaTheme="majorEastAsia"/>
        </w:rPr>
        <w:t xml:space="preserve"> </w:t>
      </w:r>
      <w:r w:rsidR="00470B55">
        <w:rPr>
          <w:rFonts w:eastAsiaTheme="majorEastAsia"/>
        </w:rPr>
        <w:t>(</w:t>
      </w:r>
      <w:r w:rsidR="00B01C0D">
        <w:rPr>
          <w:rFonts w:eastAsiaTheme="majorEastAsia"/>
        </w:rPr>
        <w:t>12/18/2025</w:t>
      </w:r>
      <w:r w:rsidR="0053793E">
        <w:rPr>
          <w:rFonts w:eastAsiaTheme="majorEastAsia"/>
        </w:rPr>
        <w:t>)</w:t>
      </w:r>
    </w:p>
    <w:p w14:paraId="07081C73" w14:textId="289CE152" w:rsidR="00B01C0D" w:rsidRDefault="00B01C0D" w:rsidP="00B01C0D">
      <w:pPr>
        <w:pStyle w:val="ListNumber"/>
        <w:numPr>
          <w:ilvl w:val="0"/>
          <w:numId w:val="0"/>
        </w:numPr>
        <w:ind w:left="173"/>
        <w:rPr>
          <w:rFonts w:eastAsiaTheme="majorEastAsia"/>
        </w:rPr>
      </w:pPr>
      <w:r>
        <w:rPr>
          <w:rFonts w:eastAsiaTheme="majorEastAsia"/>
        </w:rPr>
        <w:t>John Novak moved to approve the agenda for the meeting</w:t>
      </w:r>
      <w:r w:rsidR="002E5783">
        <w:rPr>
          <w:rFonts w:eastAsiaTheme="majorEastAsia"/>
        </w:rPr>
        <w:t xml:space="preserve">. </w:t>
      </w:r>
      <w:r>
        <w:rPr>
          <w:rFonts w:eastAsiaTheme="majorEastAsia"/>
        </w:rPr>
        <w:t>Chuck Fickett seconded the motion</w:t>
      </w:r>
      <w:r w:rsidR="002E5783">
        <w:rPr>
          <w:rFonts w:eastAsiaTheme="majorEastAsia"/>
        </w:rPr>
        <w:t xml:space="preserve">. </w:t>
      </w:r>
      <w:r>
        <w:rPr>
          <w:rFonts w:eastAsiaTheme="majorEastAsia"/>
        </w:rPr>
        <w:t>The motion passed unanimously.</w:t>
      </w:r>
    </w:p>
    <w:tbl>
      <w:tblPr>
        <w:tblStyle w:val="TableGrid"/>
        <w:tblW w:w="0" w:type="auto"/>
        <w:tblInd w:w="173" w:type="dxa"/>
        <w:tblLook w:val="04A0" w:firstRow="1" w:lastRow="0" w:firstColumn="1" w:lastColumn="0" w:noHBand="0" w:noVBand="1"/>
      </w:tblPr>
      <w:tblGrid>
        <w:gridCol w:w="2481"/>
        <w:gridCol w:w="2466"/>
        <w:gridCol w:w="2467"/>
        <w:gridCol w:w="2483"/>
      </w:tblGrid>
      <w:tr w:rsidR="00B01C0D" w14:paraId="75AF56BA" w14:textId="77777777" w:rsidTr="00B01C0D">
        <w:tc>
          <w:tcPr>
            <w:tcW w:w="2517" w:type="dxa"/>
          </w:tcPr>
          <w:p w14:paraId="55F0AE04" w14:textId="3C733C38" w:rsidR="00B01C0D" w:rsidRDefault="00B01C0D" w:rsidP="00B01C0D">
            <w:pPr>
              <w:pStyle w:val="ListNumber"/>
              <w:numPr>
                <w:ilvl w:val="0"/>
                <w:numId w:val="0"/>
              </w:numPr>
            </w:pPr>
            <w:r>
              <w:t>MEMBER</w:t>
            </w:r>
          </w:p>
        </w:tc>
        <w:tc>
          <w:tcPr>
            <w:tcW w:w="2517" w:type="dxa"/>
          </w:tcPr>
          <w:p w14:paraId="0D50AB05" w14:textId="2641173E" w:rsidR="00B01C0D" w:rsidRDefault="00B01C0D" w:rsidP="00B01C0D">
            <w:pPr>
              <w:pStyle w:val="ListNumber"/>
              <w:numPr>
                <w:ilvl w:val="0"/>
                <w:numId w:val="0"/>
              </w:numPr>
              <w:jc w:val="center"/>
            </w:pPr>
            <w:r>
              <w:t>YAY</w:t>
            </w:r>
          </w:p>
        </w:tc>
        <w:tc>
          <w:tcPr>
            <w:tcW w:w="2518" w:type="dxa"/>
          </w:tcPr>
          <w:p w14:paraId="6ABD90F1" w14:textId="331A1B2F" w:rsidR="00B01C0D" w:rsidRDefault="00B01C0D" w:rsidP="00B01C0D">
            <w:pPr>
              <w:pStyle w:val="ListNumber"/>
              <w:numPr>
                <w:ilvl w:val="0"/>
                <w:numId w:val="0"/>
              </w:numPr>
              <w:jc w:val="center"/>
            </w:pPr>
            <w:r>
              <w:t>NAY</w:t>
            </w:r>
          </w:p>
        </w:tc>
        <w:tc>
          <w:tcPr>
            <w:tcW w:w="2518" w:type="dxa"/>
          </w:tcPr>
          <w:p w14:paraId="056E5B40" w14:textId="6736EC07" w:rsidR="00B01C0D" w:rsidRDefault="00B01C0D" w:rsidP="00B01C0D">
            <w:pPr>
              <w:pStyle w:val="ListNumber"/>
              <w:numPr>
                <w:ilvl w:val="0"/>
                <w:numId w:val="0"/>
              </w:numPr>
              <w:jc w:val="center"/>
            </w:pPr>
            <w:r>
              <w:t>ABSTAIN</w:t>
            </w:r>
          </w:p>
        </w:tc>
      </w:tr>
      <w:tr w:rsidR="00B01C0D" w14:paraId="03A0CA5A" w14:textId="77777777" w:rsidTr="00B01C0D">
        <w:tc>
          <w:tcPr>
            <w:tcW w:w="2517" w:type="dxa"/>
          </w:tcPr>
          <w:p w14:paraId="629F0B6A" w14:textId="4235E3F6" w:rsidR="00B01C0D" w:rsidRDefault="00B01C0D" w:rsidP="00B01C0D">
            <w:pPr>
              <w:pStyle w:val="ListNumber"/>
              <w:numPr>
                <w:ilvl w:val="0"/>
                <w:numId w:val="0"/>
              </w:numPr>
            </w:pPr>
            <w:r>
              <w:t>Robert C. Fickett</w:t>
            </w:r>
          </w:p>
        </w:tc>
        <w:tc>
          <w:tcPr>
            <w:tcW w:w="2517" w:type="dxa"/>
          </w:tcPr>
          <w:p w14:paraId="0A85C671" w14:textId="4DC851C8" w:rsidR="00B01C0D" w:rsidRDefault="00B01C0D" w:rsidP="00B01C0D">
            <w:pPr>
              <w:pStyle w:val="ListNumber"/>
              <w:numPr>
                <w:ilvl w:val="0"/>
                <w:numId w:val="0"/>
              </w:numPr>
              <w:jc w:val="center"/>
            </w:pPr>
            <w:r>
              <w:t>X</w:t>
            </w:r>
          </w:p>
        </w:tc>
        <w:tc>
          <w:tcPr>
            <w:tcW w:w="2518" w:type="dxa"/>
          </w:tcPr>
          <w:p w14:paraId="491A83DD" w14:textId="77777777" w:rsidR="00B01C0D" w:rsidRDefault="00B01C0D" w:rsidP="00B01C0D">
            <w:pPr>
              <w:pStyle w:val="ListNumber"/>
              <w:numPr>
                <w:ilvl w:val="0"/>
                <w:numId w:val="0"/>
              </w:numPr>
            </w:pPr>
          </w:p>
        </w:tc>
        <w:tc>
          <w:tcPr>
            <w:tcW w:w="2518" w:type="dxa"/>
          </w:tcPr>
          <w:p w14:paraId="19419293" w14:textId="77777777" w:rsidR="00B01C0D" w:rsidRDefault="00B01C0D" w:rsidP="00B01C0D">
            <w:pPr>
              <w:pStyle w:val="ListNumber"/>
              <w:numPr>
                <w:ilvl w:val="0"/>
                <w:numId w:val="0"/>
              </w:numPr>
            </w:pPr>
          </w:p>
        </w:tc>
      </w:tr>
      <w:tr w:rsidR="00B01C0D" w14:paraId="60DE8979" w14:textId="77777777" w:rsidTr="00B01C0D">
        <w:tc>
          <w:tcPr>
            <w:tcW w:w="2517" w:type="dxa"/>
          </w:tcPr>
          <w:p w14:paraId="4A7F93F8" w14:textId="44966F39" w:rsidR="00B01C0D" w:rsidRDefault="00B01C0D" w:rsidP="00B01C0D">
            <w:pPr>
              <w:pStyle w:val="ListNumber"/>
              <w:numPr>
                <w:ilvl w:val="0"/>
                <w:numId w:val="0"/>
              </w:numPr>
            </w:pPr>
            <w:r>
              <w:t>Clarence Hooker</w:t>
            </w:r>
          </w:p>
        </w:tc>
        <w:tc>
          <w:tcPr>
            <w:tcW w:w="2517" w:type="dxa"/>
          </w:tcPr>
          <w:p w14:paraId="1B5C708E" w14:textId="3B44CD6B" w:rsidR="00B01C0D" w:rsidRDefault="00B01C0D" w:rsidP="00B01C0D">
            <w:pPr>
              <w:pStyle w:val="ListNumber"/>
              <w:numPr>
                <w:ilvl w:val="0"/>
                <w:numId w:val="0"/>
              </w:numPr>
              <w:jc w:val="center"/>
            </w:pPr>
            <w:r>
              <w:t>X</w:t>
            </w:r>
          </w:p>
        </w:tc>
        <w:tc>
          <w:tcPr>
            <w:tcW w:w="2518" w:type="dxa"/>
          </w:tcPr>
          <w:p w14:paraId="4456BACC" w14:textId="77777777" w:rsidR="00B01C0D" w:rsidRDefault="00B01C0D" w:rsidP="00B01C0D">
            <w:pPr>
              <w:pStyle w:val="ListNumber"/>
              <w:numPr>
                <w:ilvl w:val="0"/>
                <w:numId w:val="0"/>
              </w:numPr>
            </w:pPr>
          </w:p>
        </w:tc>
        <w:tc>
          <w:tcPr>
            <w:tcW w:w="2518" w:type="dxa"/>
          </w:tcPr>
          <w:p w14:paraId="4E48FB53" w14:textId="77777777" w:rsidR="00B01C0D" w:rsidRDefault="00B01C0D" w:rsidP="00B01C0D">
            <w:pPr>
              <w:pStyle w:val="ListNumber"/>
              <w:numPr>
                <w:ilvl w:val="0"/>
                <w:numId w:val="0"/>
              </w:numPr>
            </w:pPr>
          </w:p>
        </w:tc>
      </w:tr>
      <w:tr w:rsidR="00B01C0D" w14:paraId="5EB1FFA5" w14:textId="77777777" w:rsidTr="00B01C0D">
        <w:tc>
          <w:tcPr>
            <w:tcW w:w="2517" w:type="dxa"/>
          </w:tcPr>
          <w:p w14:paraId="544CDD7E" w14:textId="5080248E" w:rsidR="00B01C0D" w:rsidRDefault="00B01C0D" w:rsidP="00B01C0D">
            <w:pPr>
              <w:pStyle w:val="ListNumber"/>
              <w:numPr>
                <w:ilvl w:val="0"/>
                <w:numId w:val="0"/>
              </w:numPr>
            </w:pPr>
            <w:r>
              <w:t>John Novak</w:t>
            </w:r>
          </w:p>
        </w:tc>
        <w:tc>
          <w:tcPr>
            <w:tcW w:w="2517" w:type="dxa"/>
          </w:tcPr>
          <w:p w14:paraId="23DA1240" w14:textId="18F6486A" w:rsidR="00B01C0D" w:rsidRDefault="00B01C0D" w:rsidP="00B01C0D">
            <w:pPr>
              <w:pStyle w:val="ListNumber"/>
              <w:numPr>
                <w:ilvl w:val="0"/>
                <w:numId w:val="0"/>
              </w:numPr>
              <w:jc w:val="center"/>
            </w:pPr>
            <w:r>
              <w:t>X</w:t>
            </w:r>
          </w:p>
        </w:tc>
        <w:tc>
          <w:tcPr>
            <w:tcW w:w="2518" w:type="dxa"/>
          </w:tcPr>
          <w:p w14:paraId="7FFAF52B" w14:textId="77777777" w:rsidR="00B01C0D" w:rsidRDefault="00B01C0D" w:rsidP="00B01C0D">
            <w:pPr>
              <w:pStyle w:val="ListNumber"/>
              <w:numPr>
                <w:ilvl w:val="0"/>
                <w:numId w:val="0"/>
              </w:numPr>
            </w:pPr>
          </w:p>
        </w:tc>
        <w:tc>
          <w:tcPr>
            <w:tcW w:w="2518" w:type="dxa"/>
          </w:tcPr>
          <w:p w14:paraId="599C5D3E" w14:textId="77777777" w:rsidR="00B01C0D" w:rsidRDefault="00B01C0D" w:rsidP="00B01C0D">
            <w:pPr>
              <w:pStyle w:val="ListNumber"/>
              <w:numPr>
                <w:ilvl w:val="0"/>
                <w:numId w:val="0"/>
              </w:numPr>
            </w:pPr>
          </w:p>
        </w:tc>
      </w:tr>
    </w:tbl>
    <w:p w14:paraId="2C0E6802" w14:textId="78291D29" w:rsidR="00110BBD" w:rsidRPr="00B01C0D" w:rsidRDefault="005C71FB" w:rsidP="00BC6FFA">
      <w:pPr>
        <w:pStyle w:val="ListNumber"/>
      </w:pPr>
      <w:r w:rsidRPr="005C71FB">
        <w:rPr>
          <w:rFonts w:eastAsiaTheme="majorEastAsia"/>
        </w:rPr>
        <w:t>Approval of minutes from last meeting</w:t>
      </w:r>
      <w:r w:rsidR="00C330C8">
        <w:rPr>
          <w:rFonts w:eastAsiaTheme="majorEastAsia"/>
        </w:rPr>
        <w:t xml:space="preserve"> </w:t>
      </w:r>
      <w:r w:rsidR="007A0B90">
        <w:rPr>
          <w:rFonts w:eastAsiaTheme="majorEastAsia"/>
        </w:rPr>
        <w:t>(</w:t>
      </w:r>
      <w:r w:rsidR="00AE6257">
        <w:rPr>
          <w:rFonts w:eastAsiaTheme="majorEastAsia"/>
        </w:rPr>
        <w:t>0</w:t>
      </w:r>
      <w:r w:rsidR="0068484A">
        <w:rPr>
          <w:rFonts w:eastAsiaTheme="majorEastAsia"/>
        </w:rPr>
        <w:t>9/11/2025</w:t>
      </w:r>
      <w:r w:rsidR="008549C7">
        <w:rPr>
          <w:rFonts w:eastAsiaTheme="majorEastAsia"/>
        </w:rPr>
        <w:t>)</w:t>
      </w:r>
    </w:p>
    <w:p w14:paraId="20FEE39C" w14:textId="4B0CFB7C" w:rsidR="00B01C0D" w:rsidRPr="00B01C0D" w:rsidRDefault="00B01C0D" w:rsidP="00B01C0D">
      <w:pPr>
        <w:pStyle w:val="ListNumber"/>
        <w:numPr>
          <w:ilvl w:val="0"/>
          <w:numId w:val="0"/>
        </w:numPr>
        <w:ind w:left="173"/>
        <w:rPr>
          <w:rFonts w:eastAsiaTheme="majorEastAsia"/>
        </w:rPr>
      </w:pPr>
      <w:r>
        <w:rPr>
          <w:rFonts w:eastAsiaTheme="majorEastAsia"/>
        </w:rPr>
        <w:t>Clarence Hooker moved to approve the minutes from the meeting on 9/11/2025</w:t>
      </w:r>
      <w:r w:rsidR="002E5783">
        <w:rPr>
          <w:rFonts w:eastAsiaTheme="majorEastAsia"/>
        </w:rPr>
        <w:t xml:space="preserve">. </w:t>
      </w:r>
      <w:r>
        <w:rPr>
          <w:rFonts w:eastAsiaTheme="majorEastAsia"/>
        </w:rPr>
        <w:t>John Novak seconded the motion</w:t>
      </w:r>
      <w:r w:rsidR="002E5783">
        <w:rPr>
          <w:rFonts w:eastAsiaTheme="majorEastAsia"/>
        </w:rPr>
        <w:t xml:space="preserve">. </w:t>
      </w:r>
      <w:r>
        <w:rPr>
          <w:rFonts w:eastAsiaTheme="majorEastAsia"/>
        </w:rPr>
        <w:t>The motion passed unanimously</w:t>
      </w:r>
      <w:r w:rsidR="002E5783">
        <w:rPr>
          <w:rFonts w:eastAsiaTheme="majorEastAsia"/>
        </w:rPr>
        <w:t xml:space="preserve">. </w:t>
      </w:r>
    </w:p>
    <w:tbl>
      <w:tblPr>
        <w:tblStyle w:val="TableGrid"/>
        <w:tblW w:w="0" w:type="auto"/>
        <w:tblLook w:val="04A0" w:firstRow="1" w:lastRow="0" w:firstColumn="1" w:lastColumn="0" w:noHBand="0" w:noVBand="1"/>
      </w:tblPr>
      <w:tblGrid>
        <w:gridCol w:w="2517"/>
        <w:gridCol w:w="2517"/>
        <w:gridCol w:w="2518"/>
        <w:gridCol w:w="2518"/>
      </w:tblGrid>
      <w:tr w:rsidR="00B01C0D" w14:paraId="6FE907FB" w14:textId="77777777" w:rsidTr="00B01C0D">
        <w:tc>
          <w:tcPr>
            <w:tcW w:w="2517" w:type="dxa"/>
          </w:tcPr>
          <w:p w14:paraId="56FD90D7" w14:textId="338CCC7B" w:rsidR="00B01C0D" w:rsidRDefault="00B01C0D" w:rsidP="00B01C0D">
            <w:pPr>
              <w:pStyle w:val="ListNumber"/>
              <w:numPr>
                <w:ilvl w:val="0"/>
                <w:numId w:val="0"/>
              </w:numPr>
              <w:jc w:val="center"/>
              <w:rPr>
                <w:rFonts w:eastAsiaTheme="majorEastAsia"/>
              </w:rPr>
            </w:pPr>
            <w:r>
              <w:rPr>
                <w:rFonts w:eastAsiaTheme="majorEastAsia"/>
              </w:rPr>
              <w:t>MEMBER</w:t>
            </w:r>
          </w:p>
        </w:tc>
        <w:tc>
          <w:tcPr>
            <w:tcW w:w="2517" w:type="dxa"/>
          </w:tcPr>
          <w:p w14:paraId="58AA68D6" w14:textId="53EAD69A" w:rsidR="00B01C0D" w:rsidRDefault="00B01C0D" w:rsidP="00B01C0D">
            <w:pPr>
              <w:pStyle w:val="ListNumber"/>
              <w:numPr>
                <w:ilvl w:val="0"/>
                <w:numId w:val="0"/>
              </w:numPr>
              <w:jc w:val="center"/>
              <w:rPr>
                <w:rFonts w:eastAsiaTheme="majorEastAsia"/>
              </w:rPr>
            </w:pPr>
            <w:r>
              <w:rPr>
                <w:rFonts w:eastAsiaTheme="majorEastAsia"/>
              </w:rPr>
              <w:t>YAY</w:t>
            </w:r>
          </w:p>
        </w:tc>
        <w:tc>
          <w:tcPr>
            <w:tcW w:w="2518" w:type="dxa"/>
          </w:tcPr>
          <w:p w14:paraId="1C84C6B1" w14:textId="6019DE3C" w:rsidR="00B01C0D" w:rsidRDefault="00B01C0D" w:rsidP="00B01C0D">
            <w:pPr>
              <w:pStyle w:val="ListNumber"/>
              <w:numPr>
                <w:ilvl w:val="0"/>
                <w:numId w:val="0"/>
              </w:numPr>
              <w:jc w:val="center"/>
              <w:rPr>
                <w:rFonts w:eastAsiaTheme="majorEastAsia"/>
              </w:rPr>
            </w:pPr>
            <w:r>
              <w:rPr>
                <w:rFonts w:eastAsiaTheme="majorEastAsia"/>
              </w:rPr>
              <w:t>NAY</w:t>
            </w:r>
          </w:p>
        </w:tc>
        <w:tc>
          <w:tcPr>
            <w:tcW w:w="2518" w:type="dxa"/>
          </w:tcPr>
          <w:p w14:paraId="2CC72BD3" w14:textId="1420AA33" w:rsidR="00B01C0D" w:rsidRDefault="00B01C0D" w:rsidP="00B01C0D">
            <w:pPr>
              <w:pStyle w:val="ListNumber"/>
              <w:numPr>
                <w:ilvl w:val="0"/>
                <w:numId w:val="0"/>
              </w:numPr>
              <w:jc w:val="center"/>
              <w:rPr>
                <w:rFonts w:eastAsiaTheme="majorEastAsia"/>
              </w:rPr>
            </w:pPr>
            <w:r>
              <w:rPr>
                <w:rFonts w:eastAsiaTheme="majorEastAsia"/>
              </w:rPr>
              <w:t>ABSTAIN</w:t>
            </w:r>
          </w:p>
        </w:tc>
      </w:tr>
      <w:tr w:rsidR="00B01C0D" w14:paraId="13A7733A" w14:textId="77777777" w:rsidTr="00B01C0D">
        <w:tc>
          <w:tcPr>
            <w:tcW w:w="2517" w:type="dxa"/>
          </w:tcPr>
          <w:p w14:paraId="59E40937" w14:textId="5E68B05C" w:rsidR="00B01C0D" w:rsidRDefault="00B01C0D" w:rsidP="00B01C0D">
            <w:pPr>
              <w:pStyle w:val="ListNumber"/>
              <w:numPr>
                <w:ilvl w:val="0"/>
                <w:numId w:val="0"/>
              </w:numPr>
              <w:rPr>
                <w:rFonts w:eastAsiaTheme="majorEastAsia"/>
              </w:rPr>
            </w:pPr>
            <w:r>
              <w:rPr>
                <w:rFonts w:eastAsiaTheme="majorEastAsia"/>
              </w:rPr>
              <w:t>Robert C. Fickett</w:t>
            </w:r>
          </w:p>
        </w:tc>
        <w:tc>
          <w:tcPr>
            <w:tcW w:w="2517" w:type="dxa"/>
          </w:tcPr>
          <w:p w14:paraId="1C426584" w14:textId="7142A8D6" w:rsidR="00B01C0D" w:rsidRDefault="00B01C0D" w:rsidP="00B01C0D">
            <w:pPr>
              <w:pStyle w:val="ListNumber"/>
              <w:numPr>
                <w:ilvl w:val="0"/>
                <w:numId w:val="0"/>
              </w:numPr>
              <w:jc w:val="center"/>
              <w:rPr>
                <w:rFonts w:eastAsiaTheme="majorEastAsia"/>
              </w:rPr>
            </w:pPr>
            <w:r>
              <w:rPr>
                <w:rFonts w:eastAsiaTheme="majorEastAsia"/>
              </w:rPr>
              <w:t>X</w:t>
            </w:r>
          </w:p>
        </w:tc>
        <w:tc>
          <w:tcPr>
            <w:tcW w:w="2518" w:type="dxa"/>
          </w:tcPr>
          <w:p w14:paraId="3A3D26F6" w14:textId="77777777" w:rsidR="00B01C0D" w:rsidRDefault="00B01C0D" w:rsidP="00B01C0D">
            <w:pPr>
              <w:pStyle w:val="ListNumber"/>
              <w:numPr>
                <w:ilvl w:val="0"/>
                <w:numId w:val="0"/>
              </w:numPr>
              <w:jc w:val="center"/>
              <w:rPr>
                <w:rFonts w:eastAsiaTheme="majorEastAsia"/>
              </w:rPr>
            </w:pPr>
          </w:p>
        </w:tc>
        <w:tc>
          <w:tcPr>
            <w:tcW w:w="2518" w:type="dxa"/>
          </w:tcPr>
          <w:p w14:paraId="570C7313" w14:textId="77777777" w:rsidR="00B01C0D" w:rsidRDefault="00B01C0D" w:rsidP="00B01C0D">
            <w:pPr>
              <w:pStyle w:val="ListNumber"/>
              <w:numPr>
                <w:ilvl w:val="0"/>
                <w:numId w:val="0"/>
              </w:numPr>
              <w:jc w:val="center"/>
              <w:rPr>
                <w:rFonts w:eastAsiaTheme="majorEastAsia"/>
              </w:rPr>
            </w:pPr>
          </w:p>
        </w:tc>
      </w:tr>
      <w:tr w:rsidR="00B01C0D" w14:paraId="6F3554E9" w14:textId="77777777" w:rsidTr="00B01C0D">
        <w:tc>
          <w:tcPr>
            <w:tcW w:w="2517" w:type="dxa"/>
          </w:tcPr>
          <w:p w14:paraId="19FC2AF3" w14:textId="0111EC6E" w:rsidR="00B01C0D" w:rsidRDefault="00B01C0D" w:rsidP="00B01C0D">
            <w:pPr>
              <w:pStyle w:val="ListNumber"/>
              <w:numPr>
                <w:ilvl w:val="0"/>
                <w:numId w:val="0"/>
              </w:numPr>
              <w:rPr>
                <w:rFonts w:eastAsiaTheme="majorEastAsia"/>
              </w:rPr>
            </w:pPr>
            <w:r>
              <w:rPr>
                <w:rFonts w:eastAsiaTheme="majorEastAsia"/>
              </w:rPr>
              <w:t>Clarence Hooker</w:t>
            </w:r>
          </w:p>
        </w:tc>
        <w:tc>
          <w:tcPr>
            <w:tcW w:w="2517" w:type="dxa"/>
          </w:tcPr>
          <w:p w14:paraId="7A086C90" w14:textId="27A7E4D8" w:rsidR="00B01C0D" w:rsidRDefault="00B01C0D" w:rsidP="00B01C0D">
            <w:pPr>
              <w:pStyle w:val="ListNumber"/>
              <w:numPr>
                <w:ilvl w:val="0"/>
                <w:numId w:val="0"/>
              </w:numPr>
              <w:jc w:val="center"/>
              <w:rPr>
                <w:rFonts w:eastAsiaTheme="majorEastAsia"/>
              </w:rPr>
            </w:pPr>
            <w:r>
              <w:rPr>
                <w:rFonts w:eastAsiaTheme="majorEastAsia"/>
              </w:rPr>
              <w:t>X</w:t>
            </w:r>
          </w:p>
        </w:tc>
        <w:tc>
          <w:tcPr>
            <w:tcW w:w="2518" w:type="dxa"/>
          </w:tcPr>
          <w:p w14:paraId="3039CAAC" w14:textId="77777777" w:rsidR="00B01C0D" w:rsidRDefault="00B01C0D" w:rsidP="00B01C0D">
            <w:pPr>
              <w:pStyle w:val="ListNumber"/>
              <w:numPr>
                <w:ilvl w:val="0"/>
                <w:numId w:val="0"/>
              </w:numPr>
              <w:jc w:val="center"/>
              <w:rPr>
                <w:rFonts w:eastAsiaTheme="majorEastAsia"/>
              </w:rPr>
            </w:pPr>
          </w:p>
        </w:tc>
        <w:tc>
          <w:tcPr>
            <w:tcW w:w="2518" w:type="dxa"/>
          </w:tcPr>
          <w:p w14:paraId="3420F3CA" w14:textId="77777777" w:rsidR="00B01C0D" w:rsidRDefault="00B01C0D" w:rsidP="00B01C0D">
            <w:pPr>
              <w:pStyle w:val="ListNumber"/>
              <w:numPr>
                <w:ilvl w:val="0"/>
                <w:numId w:val="0"/>
              </w:numPr>
              <w:jc w:val="center"/>
              <w:rPr>
                <w:rFonts w:eastAsiaTheme="majorEastAsia"/>
              </w:rPr>
            </w:pPr>
          </w:p>
        </w:tc>
      </w:tr>
      <w:tr w:rsidR="00B01C0D" w14:paraId="19EAAE5A" w14:textId="77777777" w:rsidTr="00B01C0D">
        <w:tc>
          <w:tcPr>
            <w:tcW w:w="2517" w:type="dxa"/>
          </w:tcPr>
          <w:p w14:paraId="6C076840" w14:textId="2D8B0553" w:rsidR="00B01C0D" w:rsidRDefault="00B01C0D" w:rsidP="00B01C0D">
            <w:pPr>
              <w:pStyle w:val="ListNumber"/>
              <w:numPr>
                <w:ilvl w:val="0"/>
                <w:numId w:val="0"/>
              </w:numPr>
              <w:rPr>
                <w:rFonts w:eastAsiaTheme="majorEastAsia"/>
              </w:rPr>
            </w:pPr>
            <w:r>
              <w:rPr>
                <w:rFonts w:eastAsiaTheme="majorEastAsia"/>
              </w:rPr>
              <w:t>John Novak</w:t>
            </w:r>
          </w:p>
        </w:tc>
        <w:tc>
          <w:tcPr>
            <w:tcW w:w="2517" w:type="dxa"/>
          </w:tcPr>
          <w:p w14:paraId="733757F5" w14:textId="6679A5F7" w:rsidR="00B01C0D" w:rsidRDefault="00B01C0D" w:rsidP="00B01C0D">
            <w:pPr>
              <w:pStyle w:val="ListNumber"/>
              <w:numPr>
                <w:ilvl w:val="0"/>
                <w:numId w:val="0"/>
              </w:numPr>
              <w:jc w:val="center"/>
              <w:rPr>
                <w:rFonts w:eastAsiaTheme="majorEastAsia"/>
              </w:rPr>
            </w:pPr>
            <w:r>
              <w:rPr>
                <w:rFonts w:eastAsiaTheme="majorEastAsia"/>
              </w:rPr>
              <w:t>x</w:t>
            </w:r>
          </w:p>
        </w:tc>
        <w:tc>
          <w:tcPr>
            <w:tcW w:w="2518" w:type="dxa"/>
          </w:tcPr>
          <w:p w14:paraId="2D3643D2" w14:textId="77777777" w:rsidR="00B01C0D" w:rsidRDefault="00B01C0D" w:rsidP="00B01C0D">
            <w:pPr>
              <w:pStyle w:val="ListNumber"/>
              <w:numPr>
                <w:ilvl w:val="0"/>
                <w:numId w:val="0"/>
              </w:numPr>
              <w:jc w:val="center"/>
              <w:rPr>
                <w:rFonts w:eastAsiaTheme="majorEastAsia"/>
              </w:rPr>
            </w:pPr>
          </w:p>
        </w:tc>
        <w:tc>
          <w:tcPr>
            <w:tcW w:w="2518" w:type="dxa"/>
          </w:tcPr>
          <w:p w14:paraId="15D4A5D6" w14:textId="77777777" w:rsidR="00B01C0D" w:rsidRDefault="00B01C0D" w:rsidP="00B01C0D">
            <w:pPr>
              <w:pStyle w:val="ListNumber"/>
              <w:numPr>
                <w:ilvl w:val="0"/>
                <w:numId w:val="0"/>
              </w:numPr>
              <w:jc w:val="center"/>
              <w:rPr>
                <w:rFonts w:eastAsiaTheme="majorEastAsia"/>
              </w:rPr>
            </w:pPr>
          </w:p>
        </w:tc>
      </w:tr>
    </w:tbl>
    <w:p w14:paraId="0D58C19C" w14:textId="77777777" w:rsidR="00B01C0D" w:rsidRDefault="00B01C0D" w:rsidP="00B01C0D">
      <w:pPr>
        <w:pStyle w:val="ListNumber"/>
        <w:numPr>
          <w:ilvl w:val="0"/>
          <w:numId w:val="0"/>
        </w:numPr>
        <w:ind w:left="173"/>
      </w:pPr>
    </w:p>
    <w:p w14:paraId="3FB8E98C" w14:textId="3B3F7ADA" w:rsidR="00110BBD" w:rsidRDefault="005C71FB" w:rsidP="00FD3AE1">
      <w:pPr>
        <w:pStyle w:val="ListNumber"/>
      </w:pPr>
      <w:r>
        <w:t>Financial Report (Discussion, Action)</w:t>
      </w:r>
    </w:p>
    <w:p w14:paraId="57C34078" w14:textId="1AE659DE" w:rsidR="00B01C0D" w:rsidRDefault="00B01C0D" w:rsidP="00B01C0D">
      <w:pPr>
        <w:pStyle w:val="ListNumber"/>
        <w:numPr>
          <w:ilvl w:val="0"/>
          <w:numId w:val="0"/>
        </w:numPr>
        <w:ind w:left="173"/>
      </w:pPr>
      <w:r>
        <w:t>Clarence Hooker moved to accept the financial report</w:t>
      </w:r>
      <w:r w:rsidR="002E5783">
        <w:t xml:space="preserve">. </w:t>
      </w:r>
      <w:r>
        <w:t>John Novak seconded the motion</w:t>
      </w:r>
      <w:r w:rsidR="002E5783">
        <w:t xml:space="preserve">. </w:t>
      </w:r>
      <w:r>
        <w:t>The motion passed unanimously.</w:t>
      </w:r>
    </w:p>
    <w:tbl>
      <w:tblPr>
        <w:tblStyle w:val="TableGrid"/>
        <w:tblW w:w="0" w:type="auto"/>
        <w:tblInd w:w="173" w:type="dxa"/>
        <w:tblLook w:val="04A0" w:firstRow="1" w:lastRow="0" w:firstColumn="1" w:lastColumn="0" w:noHBand="0" w:noVBand="1"/>
      </w:tblPr>
      <w:tblGrid>
        <w:gridCol w:w="2481"/>
        <w:gridCol w:w="2466"/>
        <w:gridCol w:w="2467"/>
        <w:gridCol w:w="2483"/>
      </w:tblGrid>
      <w:tr w:rsidR="00B01C0D" w14:paraId="53871023" w14:textId="77777777" w:rsidTr="002E5783">
        <w:tc>
          <w:tcPr>
            <w:tcW w:w="2481" w:type="dxa"/>
          </w:tcPr>
          <w:p w14:paraId="6599AAEE" w14:textId="64A38696" w:rsidR="00B01C0D" w:rsidRDefault="00B01C0D" w:rsidP="00B01C0D">
            <w:pPr>
              <w:pStyle w:val="ListNumber"/>
              <w:numPr>
                <w:ilvl w:val="0"/>
                <w:numId w:val="0"/>
              </w:numPr>
              <w:jc w:val="center"/>
            </w:pPr>
            <w:r>
              <w:t>MEMBER</w:t>
            </w:r>
          </w:p>
        </w:tc>
        <w:tc>
          <w:tcPr>
            <w:tcW w:w="2466" w:type="dxa"/>
          </w:tcPr>
          <w:p w14:paraId="533F5CDA" w14:textId="782122C2" w:rsidR="00B01C0D" w:rsidRDefault="00B01C0D" w:rsidP="00B01C0D">
            <w:pPr>
              <w:pStyle w:val="ListNumber"/>
              <w:numPr>
                <w:ilvl w:val="0"/>
                <w:numId w:val="0"/>
              </w:numPr>
              <w:jc w:val="center"/>
            </w:pPr>
            <w:r>
              <w:t>YAY</w:t>
            </w:r>
          </w:p>
        </w:tc>
        <w:tc>
          <w:tcPr>
            <w:tcW w:w="2467" w:type="dxa"/>
          </w:tcPr>
          <w:p w14:paraId="40DA02B8" w14:textId="197F73DE" w:rsidR="00B01C0D" w:rsidRDefault="00B01C0D" w:rsidP="00B01C0D">
            <w:pPr>
              <w:pStyle w:val="ListNumber"/>
              <w:numPr>
                <w:ilvl w:val="0"/>
                <w:numId w:val="0"/>
              </w:numPr>
              <w:jc w:val="center"/>
            </w:pPr>
            <w:r>
              <w:t>NAY</w:t>
            </w:r>
          </w:p>
        </w:tc>
        <w:tc>
          <w:tcPr>
            <w:tcW w:w="2483" w:type="dxa"/>
          </w:tcPr>
          <w:p w14:paraId="06A7196D" w14:textId="00CD15D0" w:rsidR="00B01C0D" w:rsidRDefault="00B01C0D" w:rsidP="00B01C0D">
            <w:pPr>
              <w:pStyle w:val="ListNumber"/>
              <w:numPr>
                <w:ilvl w:val="0"/>
                <w:numId w:val="0"/>
              </w:numPr>
              <w:jc w:val="center"/>
            </w:pPr>
            <w:r>
              <w:t>ABSTAIN</w:t>
            </w:r>
          </w:p>
        </w:tc>
      </w:tr>
      <w:tr w:rsidR="00B01C0D" w14:paraId="036C8DE4" w14:textId="77777777" w:rsidTr="002E5783">
        <w:tc>
          <w:tcPr>
            <w:tcW w:w="2481" w:type="dxa"/>
          </w:tcPr>
          <w:p w14:paraId="7F82E8A0" w14:textId="3EF91B30" w:rsidR="00B01C0D" w:rsidRDefault="00B01C0D" w:rsidP="00B01C0D">
            <w:pPr>
              <w:pStyle w:val="ListNumber"/>
              <w:numPr>
                <w:ilvl w:val="0"/>
                <w:numId w:val="0"/>
              </w:numPr>
            </w:pPr>
            <w:r>
              <w:t>Robert C. Fickett</w:t>
            </w:r>
          </w:p>
        </w:tc>
        <w:tc>
          <w:tcPr>
            <w:tcW w:w="2466" w:type="dxa"/>
          </w:tcPr>
          <w:p w14:paraId="5C234121" w14:textId="5E17DA35" w:rsidR="00B01C0D" w:rsidRDefault="00B01C0D" w:rsidP="00B01C0D">
            <w:pPr>
              <w:pStyle w:val="ListNumber"/>
              <w:numPr>
                <w:ilvl w:val="0"/>
                <w:numId w:val="0"/>
              </w:numPr>
              <w:jc w:val="center"/>
            </w:pPr>
            <w:r>
              <w:t>X</w:t>
            </w:r>
          </w:p>
        </w:tc>
        <w:tc>
          <w:tcPr>
            <w:tcW w:w="2467" w:type="dxa"/>
          </w:tcPr>
          <w:p w14:paraId="4F866455" w14:textId="77777777" w:rsidR="00B01C0D" w:rsidRDefault="00B01C0D" w:rsidP="00B01C0D">
            <w:pPr>
              <w:pStyle w:val="ListNumber"/>
              <w:numPr>
                <w:ilvl w:val="0"/>
                <w:numId w:val="0"/>
              </w:numPr>
              <w:jc w:val="center"/>
            </w:pPr>
          </w:p>
        </w:tc>
        <w:tc>
          <w:tcPr>
            <w:tcW w:w="2483" w:type="dxa"/>
          </w:tcPr>
          <w:p w14:paraId="71C3E672" w14:textId="77777777" w:rsidR="00B01C0D" w:rsidRDefault="00B01C0D" w:rsidP="00B01C0D">
            <w:pPr>
              <w:pStyle w:val="ListNumber"/>
              <w:numPr>
                <w:ilvl w:val="0"/>
                <w:numId w:val="0"/>
              </w:numPr>
              <w:jc w:val="center"/>
            </w:pPr>
          </w:p>
        </w:tc>
      </w:tr>
      <w:tr w:rsidR="00B01C0D" w14:paraId="274762A7" w14:textId="77777777" w:rsidTr="002E5783">
        <w:tc>
          <w:tcPr>
            <w:tcW w:w="2481" w:type="dxa"/>
          </w:tcPr>
          <w:p w14:paraId="768C1BA6" w14:textId="6C1712D9" w:rsidR="00B01C0D" w:rsidRDefault="00B01C0D" w:rsidP="00B01C0D">
            <w:pPr>
              <w:pStyle w:val="ListNumber"/>
              <w:numPr>
                <w:ilvl w:val="0"/>
                <w:numId w:val="0"/>
              </w:numPr>
            </w:pPr>
            <w:r>
              <w:t>Clarence Hooker</w:t>
            </w:r>
          </w:p>
        </w:tc>
        <w:tc>
          <w:tcPr>
            <w:tcW w:w="2466" w:type="dxa"/>
          </w:tcPr>
          <w:p w14:paraId="780D9581" w14:textId="541AFA8B" w:rsidR="00B01C0D" w:rsidRDefault="00B01C0D" w:rsidP="00B01C0D">
            <w:pPr>
              <w:pStyle w:val="ListNumber"/>
              <w:numPr>
                <w:ilvl w:val="0"/>
                <w:numId w:val="0"/>
              </w:numPr>
              <w:jc w:val="center"/>
            </w:pPr>
            <w:r>
              <w:t>X</w:t>
            </w:r>
          </w:p>
        </w:tc>
        <w:tc>
          <w:tcPr>
            <w:tcW w:w="2467" w:type="dxa"/>
          </w:tcPr>
          <w:p w14:paraId="3C2D6CC6" w14:textId="77777777" w:rsidR="00B01C0D" w:rsidRDefault="00B01C0D" w:rsidP="00B01C0D">
            <w:pPr>
              <w:pStyle w:val="ListNumber"/>
              <w:numPr>
                <w:ilvl w:val="0"/>
                <w:numId w:val="0"/>
              </w:numPr>
              <w:jc w:val="center"/>
            </w:pPr>
          </w:p>
        </w:tc>
        <w:tc>
          <w:tcPr>
            <w:tcW w:w="2483" w:type="dxa"/>
          </w:tcPr>
          <w:p w14:paraId="35B2CBF6" w14:textId="77777777" w:rsidR="00B01C0D" w:rsidRDefault="00B01C0D" w:rsidP="00B01C0D">
            <w:pPr>
              <w:pStyle w:val="ListNumber"/>
              <w:numPr>
                <w:ilvl w:val="0"/>
                <w:numId w:val="0"/>
              </w:numPr>
              <w:jc w:val="center"/>
            </w:pPr>
          </w:p>
        </w:tc>
      </w:tr>
      <w:tr w:rsidR="00B01C0D" w14:paraId="321719A4" w14:textId="77777777" w:rsidTr="002E5783">
        <w:tc>
          <w:tcPr>
            <w:tcW w:w="2481" w:type="dxa"/>
          </w:tcPr>
          <w:p w14:paraId="78A062AD" w14:textId="42C015F9" w:rsidR="00B01C0D" w:rsidRDefault="00B01C0D" w:rsidP="00B01C0D">
            <w:pPr>
              <w:pStyle w:val="ListNumber"/>
              <w:numPr>
                <w:ilvl w:val="0"/>
                <w:numId w:val="0"/>
              </w:numPr>
            </w:pPr>
            <w:r>
              <w:t>John Novak</w:t>
            </w:r>
          </w:p>
        </w:tc>
        <w:tc>
          <w:tcPr>
            <w:tcW w:w="2466" w:type="dxa"/>
          </w:tcPr>
          <w:p w14:paraId="3BF68806" w14:textId="2A0A97CA" w:rsidR="00B01C0D" w:rsidRDefault="00B01C0D" w:rsidP="00B01C0D">
            <w:pPr>
              <w:pStyle w:val="ListNumber"/>
              <w:numPr>
                <w:ilvl w:val="0"/>
                <w:numId w:val="0"/>
              </w:numPr>
              <w:jc w:val="center"/>
            </w:pPr>
            <w:r>
              <w:t>X</w:t>
            </w:r>
          </w:p>
        </w:tc>
        <w:tc>
          <w:tcPr>
            <w:tcW w:w="2467" w:type="dxa"/>
          </w:tcPr>
          <w:p w14:paraId="7BCD2DB6" w14:textId="77777777" w:rsidR="00B01C0D" w:rsidRDefault="00B01C0D" w:rsidP="00B01C0D">
            <w:pPr>
              <w:pStyle w:val="ListNumber"/>
              <w:numPr>
                <w:ilvl w:val="0"/>
                <w:numId w:val="0"/>
              </w:numPr>
            </w:pPr>
          </w:p>
        </w:tc>
        <w:tc>
          <w:tcPr>
            <w:tcW w:w="2483" w:type="dxa"/>
          </w:tcPr>
          <w:p w14:paraId="095F8FAA" w14:textId="77777777" w:rsidR="00B01C0D" w:rsidRDefault="00B01C0D" w:rsidP="00B01C0D">
            <w:pPr>
              <w:pStyle w:val="ListNumber"/>
              <w:numPr>
                <w:ilvl w:val="0"/>
                <w:numId w:val="0"/>
              </w:numPr>
            </w:pPr>
          </w:p>
        </w:tc>
      </w:tr>
      <w:tr w:rsidR="002E5783" w14:paraId="1F237BB0" w14:textId="77777777" w:rsidTr="002E5783">
        <w:tc>
          <w:tcPr>
            <w:tcW w:w="2481" w:type="dxa"/>
          </w:tcPr>
          <w:p w14:paraId="2BB73553" w14:textId="77777777" w:rsidR="002E5783" w:rsidRDefault="002E5783" w:rsidP="00B01C0D">
            <w:pPr>
              <w:pStyle w:val="ListNumber"/>
              <w:numPr>
                <w:ilvl w:val="0"/>
                <w:numId w:val="0"/>
              </w:numPr>
            </w:pPr>
          </w:p>
        </w:tc>
        <w:tc>
          <w:tcPr>
            <w:tcW w:w="2466" w:type="dxa"/>
          </w:tcPr>
          <w:p w14:paraId="2E858E5D" w14:textId="77777777" w:rsidR="002E5783" w:rsidRDefault="002E5783" w:rsidP="00B01C0D">
            <w:pPr>
              <w:pStyle w:val="ListNumber"/>
              <w:numPr>
                <w:ilvl w:val="0"/>
                <w:numId w:val="0"/>
              </w:numPr>
              <w:jc w:val="center"/>
            </w:pPr>
          </w:p>
        </w:tc>
        <w:tc>
          <w:tcPr>
            <w:tcW w:w="2467" w:type="dxa"/>
          </w:tcPr>
          <w:p w14:paraId="54B35E20" w14:textId="77777777" w:rsidR="002E5783" w:rsidRDefault="002E5783" w:rsidP="00B01C0D">
            <w:pPr>
              <w:pStyle w:val="ListNumber"/>
              <w:numPr>
                <w:ilvl w:val="0"/>
                <w:numId w:val="0"/>
              </w:numPr>
            </w:pPr>
          </w:p>
        </w:tc>
        <w:tc>
          <w:tcPr>
            <w:tcW w:w="2483" w:type="dxa"/>
          </w:tcPr>
          <w:p w14:paraId="002ED163" w14:textId="77777777" w:rsidR="002E5783" w:rsidRDefault="002E5783" w:rsidP="00B01C0D">
            <w:pPr>
              <w:pStyle w:val="ListNumber"/>
              <w:numPr>
                <w:ilvl w:val="0"/>
                <w:numId w:val="0"/>
              </w:numPr>
            </w:pPr>
          </w:p>
        </w:tc>
      </w:tr>
    </w:tbl>
    <w:p w14:paraId="31ADFB55" w14:textId="77777777" w:rsidR="002E5783" w:rsidRDefault="002E5783" w:rsidP="002E5783">
      <w:pPr>
        <w:pStyle w:val="ListNumber"/>
        <w:numPr>
          <w:ilvl w:val="0"/>
          <w:numId w:val="0"/>
        </w:numPr>
        <w:ind w:left="173" w:hanging="173"/>
      </w:pPr>
    </w:p>
    <w:p w14:paraId="3ADC1CEE" w14:textId="2F4CD5AC" w:rsidR="002E5783" w:rsidRDefault="005C71FB" w:rsidP="002E5783">
      <w:pPr>
        <w:pStyle w:val="ListNumber"/>
      </w:pPr>
      <w:r>
        <w:lastRenderedPageBreak/>
        <w:t>Old Business (Discussion, Possible Action)</w:t>
      </w:r>
      <w:r w:rsidR="002E5783">
        <w:t xml:space="preserve"> </w:t>
      </w:r>
    </w:p>
    <w:p w14:paraId="23CBFB36" w14:textId="294EA4EA" w:rsidR="00BA1F11" w:rsidRDefault="002E5783" w:rsidP="00F44A33">
      <w:pPr>
        <w:pStyle w:val="ListNumber"/>
        <w:numPr>
          <w:ilvl w:val="0"/>
          <w:numId w:val="13"/>
        </w:numPr>
      </w:pPr>
      <w:r>
        <w:t>N</w:t>
      </w:r>
      <w:r w:rsidR="00A5171C">
        <w:t xml:space="preserve">EW WELL UPDATES AND STATUS: </w:t>
      </w:r>
      <w:r w:rsidR="00807403">
        <w:t>Chuck Fickett</w:t>
      </w:r>
    </w:p>
    <w:p w14:paraId="5B14462C" w14:textId="45C0C91F" w:rsidR="00B01C0D" w:rsidRDefault="004F757A" w:rsidP="004F757A">
      <w:pPr>
        <w:pStyle w:val="ListNumber"/>
        <w:numPr>
          <w:ilvl w:val="0"/>
          <w:numId w:val="0"/>
        </w:numPr>
        <w:ind w:left="533"/>
      </w:pPr>
      <w:r>
        <w:t xml:space="preserve">The new pump and electricity </w:t>
      </w:r>
      <w:r w:rsidR="002E5783">
        <w:t>are</w:t>
      </w:r>
      <w:r>
        <w:t xml:space="preserve"> </w:t>
      </w:r>
      <w:r w:rsidR="002E5783">
        <w:t>in</w:t>
      </w:r>
      <w:r>
        <w:t xml:space="preserve"> the well site</w:t>
      </w:r>
      <w:r w:rsidR="002E5783">
        <w:t xml:space="preserve">. </w:t>
      </w:r>
      <w:r>
        <w:t>The contractors are placing a sand separator in and the wiring for the well should be complete</w:t>
      </w:r>
      <w:r w:rsidR="002E5783">
        <w:t xml:space="preserve">. </w:t>
      </w:r>
      <w:r>
        <w:t>The plan is to run the pump and then hook it up to our system.</w:t>
      </w:r>
    </w:p>
    <w:p w14:paraId="20E3CF44" w14:textId="6388C356" w:rsidR="00DC1BE9" w:rsidRDefault="00DC1BE9" w:rsidP="00DC1BE9">
      <w:pPr>
        <w:pStyle w:val="ListNumber"/>
        <w:numPr>
          <w:ilvl w:val="0"/>
          <w:numId w:val="13"/>
        </w:numPr>
      </w:pPr>
      <w:r>
        <w:t>R/O System updates-Chuck Fickett</w:t>
      </w:r>
    </w:p>
    <w:p w14:paraId="3EB4EF00" w14:textId="61DF2151" w:rsidR="004F757A" w:rsidRDefault="004F757A" w:rsidP="004F757A">
      <w:pPr>
        <w:pStyle w:val="ListNumber"/>
        <w:numPr>
          <w:ilvl w:val="0"/>
          <w:numId w:val="0"/>
        </w:numPr>
        <w:ind w:left="533"/>
      </w:pPr>
      <w:r>
        <w:t>The RO system has been ordered and is being built in San Diego, California</w:t>
      </w:r>
      <w:r w:rsidR="002E5783">
        <w:t xml:space="preserve">. </w:t>
      </w:r>
      <w:r>
        <w:t>The estimated plan of completion of the finished build is the end of March 2026. The evaporation pond is not big enough for the system, so SSWID is in the process of acquiring lots to the west of the current pond to accommodate the space needed for the evaporation pond.</w:t>
      </w:r>
    </w:p>
    <w:p w14:paraId="19E15A61" w14:textId="379E24EF" w:rsidR="0068484A" w:rsidRDefault="00DC1BE9" w:rsidP="004F757A">
      <w:pPr>
        <w:pStyle w:val="ListNumber"/>
        <w:numPr>
          <w:ilvl w:val="0"/>
          <w:numId w:val="13"/>
        </w:numPr>
      </w:pPr>
      <w:r>
        <w:t>W</w:t>
      </w:r>
      <w:r w:rsidR="00FC027E">
        <w:t>.I.F.A.</w:t>
      </w:r>
      <w:r w:rsidR="009801EF">
        <w:t xml:space="preserve"> WATER Conservation Grant-</w:t>
      </w:r>
      <w:r w:rsidR="0068484A">
        <w:t>Chuck Fickett</w:t>
      </w:r>
    </w:p>
    <w:p w14:paraId="24D5C2C7" w14:textId="1AB7CD8F" w:rsidR="004F757A" w:rsidRDefault="004F757A" w:rsidP="004F757A">
      <w:pPr>
        <w:pStyle w:val="ListNumber"/>
        <w:numPr>
          <w:ilvl w:val="0"/>
          <w:numId w:val="0"/>
        </w:numPr>
        <w:ind w:left="533"/>
      </w:pPr>
      <w:r>
        <w:t>The beginning of installation of the new meters is in February 2026.</w:t>
      </w:r>
    </w:p>
    <w:p w14:paraId="752DE714" w14:textId="132DB64F" w:rsidR="00CE3DB1" w:rsidRDefault="00CE3DB1" w:rsidP="0068484A">
      <w:pPr>
        <w:pStyle w:val="ListNumber"/>
      </w:pPr>
      <w:r>
        <w:t>New Business:</w:t>
      </w:r>
      <w:r w:rsidR="004F757A">
        <w:t xml:space="preserve"> (Discussion, Possible Action)</w:t>
      </w:r>
    </w:p>
    <w:p w14:paraId="1262B9FD" w14:textId="3FBEE5FB" w:rsidR="00A24A00" w:rsidRDefault="0068484A" w:rsidP="00D30B6B">
      <w:pPr>
        <w:pStyle w:val="ListNumber"/>
        <w:numPr>
          <w:ilvl w:val="0"/>
          <w:numId w:val="17"/>
        </w:numPr>
      </w:pPr>
      <w:r>
        <w:t>Lot Purchase and Abandonment of Right of Way-</w:t>
      </w:r>
      <w:r w:rsidR="00D30B6B">
        <w:t xml:space="preserve">Chuck </w:t>
      </w:r>
      <w:r>
        <w:t>Fickett</w:t>
      </w:r>
    </w:p>
    <w:p w14:paraId="2F7C5ADE" w14:textId="34109E92" w:rsidR="004F757A" w:rsidRDefault="004F757A" w:rsidP="004F757A">
      <w:pPr>
        <w:pStyle w:val="ListNumber"/>
        <w:numPr>
          <w:ilvl w:val="0"/>
          <w:numId w:val="0"/>
        </w:numPr>
        <w:ind w:left="720"/>
      </w:pPr>
      <w:r>
        <w:t>John Novak moved to purchase property west of the evaporation pond and to not exceed the limit of $2,000.00</w:t>
      </w:r>
      <w:r w:rsidR="002E5783">
        <w:t xml:space="preserve">. </w:t>
      </w:r>
      <w:r>
        <w:t>Clarence Hooker seconded the motion</w:t>
      </w:r>
      <w:r w:rsidR="002E5783">
        <w:t xml:space="preserve">. </w:t>
      </w:r>
      <w:r>
        <w:t>The motion passed unanimously.</w:t>
      </w:r>
    </w:p>
    <w:tbl>
      <w:tblPr>
        <w:tblStyle w:val="TableGrid"/>
        <w:tblW w:w="0" w:type="auto"/>
        <w:tblInd w:w="720" w:type="dxa"/>
        <w:tblLook w:val="04A0" w:firstRow="1" w:lastRow="0" w:firstColumn="1" w:lastColumn="0" w:noHBand="0" w:noVBand="1"/>
      </w:tblPr>
      <w:tblGrid>
        <w:gridCol w:w="2370"/>
        <w:gridCol w:w="2303"/>
        <w:gridCol w:w="2305"/>
        <w:gridCol w:w="2372"/>
      </w:tblGrid>
      <w:tr w:rsidR="004F757A" w14:paraId="0F7FC9DE" w14:textId="77777777" w:rsidTr="004F757A">
        <w:trPr>
          <w:trHeight w:val="107"/>
        </w:trPr>
        <w:tc>
          <w:tcPr>
            <w:tcW w:w="2517" w:type="dxa"/>
          </w:tcPr>
          <w:p w14:paraId="6878FA9A" w14:textId="666F3BEB" w:rsidR="004F757A" w:rsidRDefault="004F757A" w:rsidP="004F757A">
            <w:pPr>
              <w:pStyle w:val="ListNumber"/>
              <w:numPr>
                <w:ilvl w:val="0"/>
                <w:numId w:val="0"/>
              </w:numPr>
              <w:jc w:val="center"/>
            </w:pPr>
            <w:r>
              <w:t>MEMBER</w:t>
            </w:r>
          </w:p>
        </w:tc>
        <w:tc>
          <w:tcPr>
            <w:tcW w:w="2517" w:type="dxa"/>
          </w:tcPr>
          <w:p w14:paraId="0432CE53" w14:textId="5CB6B547" w:rsidR="004F757A" w:rsidRDefault="004F757A" w:rsidP="004F757A">
            <w:pPr>
              <w:pStyle w:val="ListNumber"/>
              <w:numPr>
                <w:ilvl w:val="0"/>
                <w:numId w:val="0"/>
              </w:numPr>
              <w:jc w:val="center"/>
            </w:pPr>
            <w:r>
              <w:t>YAY</w:t>
            </w:r>
          </w:p>
        </w:tc>
        <w:tc>
          <w:tcPr>
            <w:tcW w:w="2518" w:type="dxa"/>
          </w:tcPr>
          <w:p w14:paraId="2C21FA9B" w14:textId="65A47825" w:rsidR="004F757A" w:rsidRDefault="004F757A" w:rsidP="004F757A">
            <w:pPr>
              <w:pStyle w:val="ListNumber"/>
              <w:numPr>
                <w:ilvl w:val="0"/>
                <w:numId w:val="0"/>
              </w:numPr>
              <w:jc w:val="center"/>
            </w:pPr>
            <w:r>
              <w:t>NAY</w:t>
            </w:r>
          </w:p>
        </w:tc>
        <w:tc>
          <w:tcPr>
            <w:tcW w:w="2518" w:type="dxa"/>
          </w:tcPr>
          <w:p w14:paraId="2E97C57B" w14:textId="53603CF2" w:rsidR="004F757A" w:rsidRDefault="004F757A" w:rsidP="004F757A">
            <w:pPr>
              <w:pStyle w:val="ListNumber"/>
              <w:numPr>
                <w:ilvl w:val="0"/>
                <w:numId w:val="0"/>
              </w:numPr>
              <w:jc w:val="center"/>
            </w:pPr>
            <w:r>
              <w:t>ABSTAIN</w:t>
            </w:r>
          </w:p>
        </w:tc>
      </w:tr>
      <w:tr w:rsidR="004F757A" w14:paraId="5E0E1E9D" w14:textId="77777777" w:rsidTr="004F757A">
        <w:tc>
          <w:tcPr>
            <w:tcW w:w="2517" w:type="dxa"/>
          </w:tcPr>
          <w:p w14:paraId="346FF662" w14:textId="7F343503" w:rsidR="004F757A" w:rsidRDefault="004F757A" w:rsidP="004F757A">
            <w:pPr>
              <w:pStyle w:val="ListNumber"/>
              <w:numPr>
                <w:ilvl w:val="0"/>
                <w:numId w:val="0"/>
              </w:numPr>
            </w:pPr>
            <w:r>
              <w:t>Robert C. Fickett</w:t>
            </w:r>
          </w:p>
        </w:tc>
        <w:tc>
          <w:tcPr>
            <w:tcW w:w="2517" w:type="dxa"/>
          </w:tcPr>
          <w:p w14:paraId="464BD1F0" w14:textId="40474659" w:rsidR="004F757A" w:rsidRDefault="004F757A" w:rsidP="004F757A">
            <w:pPr>
              <w:pStyle w:val="ListNumber"/>
              <w:numPr>
                <w:ilvl w:val="0"/>
                <w:numId w:val="0"/>
              </w:numPr>
              <w:jc w:val="center"/>
            </w:pPr>
            <w:r>
              <w:t>X</w:t>
            </w:r>
          </w:p>
        </w:tc>
        <w:tc>
          <w:tcPr>
            <w:tcW w:w="2518" w:type="dxa"/>
          </w:tcPr>
          <w:p w14:paraId="65C1B0D6" w14:textId="77777777" w:rsidR="004F757A" w:rsidRDefault="004F757A" w:rsidP="004F757A">
            <w:pPr>
              <w:pStyle w:val="ListNumber"/>
              <w:numPr>
                <w:ilvl w:val="0"/>
                <w:numId w:val="0"/>
              </w:numPr>
              <w:jc w:val="center"/>
            </w:pPr>
          </w:p>
        </w:tc>
        <w:tc>
          <w:tcPr>
            <w:tcW w:w="2518" w:type="dxa"/>
          </w:tcPr>
          <w:p w14:paraId="52A9FAFA" w14:textId="77777777" w:rsidR="004F757A" w:rsidRDefault="004F757A" w:rsidP="004F757A">
            <w:pPr>
              <w:pStyle w:val="ListNumber"/>
              <w:numPr>
                <w:ilvl w:val="0"/>
                <w:numId w:val="0"/>
              </w:numPr>
              <w:jc w:val="center"/>
            </w:pPr>
          </w:p>
        </w:tc>
      </w:tr>
      <w:tr w:rsidR="004F757A" w14:paraId="04320A85" w14:textId="77777777" w:rsidTr="004F757A">
        <w:tc>
          <w:tcPr>
            <w:tcW w:w="2517" w:type="dxa"/>
          </w:tcPr>
          <w:p w14:paraId="5EB9460C" w14:textId="772E454C" w:rsidR="004F757A" w:rsidRDefault="004F757A" w:rsidP="004F757A">
            <w:pPr>
              <w:pStyle w:val="ListNumber"/>
              <w:numPr>
                <w:ilvl w:val="0"/>
                <w:numId w:val="0"/>
              </w:numPr>
            </w:pPr>
            <w:r>
              <w:t>Clarence Hooker</w:t>
            </w:r>
          </w:p>
        </w:tc>
        <w:tc>
          <w:tcPr>
            <w:tcW w:w="2517" w:type="dxa"/>
          </w:tcPr>
          <w:p w14:paraId="04C13279" w14:textId="452561EE" w:rsidR="004F757A" w:rsidRDefault="004F757A" w:rsidP="004F757A">
            <w:pPr>
              <w:pStyle w:val="ListNumber"/>
              <w:numPr>
                <w:ilvl w:val="0"/>
                <w:numId w:val="0"/>
              </w:numPr>
              <w:jc w:val="center"/>
            </w:pPr>
            <w:r>
              <w:t>X</w:t>
            </w:r>
          </w:p>
        </w:tc>
        <w:tc>
          <w:tcPr>
            <w:tcW w:w="2518" w:type="dxa"/>
          </w:tcPr>
          <w:p w14:paraId="02BA05F5" w14:textId="77777777" w:rsidR="004F757A" w:rsidRDefault="004F757A" w:rsidP="004F757A">
            <w:pPr>
              <w:pStyle w:val="ListNumber"/>
              <w:numPr>
                <w:ilvl w:val="0"/>
                <w:numId w:val="0"/>
              </w:numPr>
              <w:jc w:val="center"/>
            </w:pPr>
          </w:p>
        </w:tc>
        <w:tc>
          <w:tcPr>
            <w:tcW w:w="2518" w:type="dxa"/>
          </w:tcPr>
          <w:p w14:paraId="35832BBF" w14:textId="77777777" w:rsidR="004F757A" w:rsidRDefault="004F757A" w:rsidP="004F757A">
            <w:pPr>
              <w:pStyle w:val="ListNumber"/>
              <w:numPr>
                <w:ilvl w:val="0"/>
                <w:numId w:val="0"/>
              </w:numPr>
              <w:jc w:val="center"/>
            </w:pPr>
          </w:p>
        </w:tc>
      </w:tr>
      <w:tr w:rsidR="004F757A" w14:paraId="6CBB789A" w14:textId="77777777" w:rsidTr="004F757A">
        <w:tc>
          <w:tcPr>
            <w:tcW w:w="2517" w:type="dxa"/>
          </w:tcPr>
          <w:p w14:paraId="0ECA496A" w14:textId="5AC6933B" w:rsidR="004F757A" w:rsidRDefault="004F757A" w:rsidP="004F757A">
            <w:pPr>
              <w:pStyle w:val="ListNumber"/>
              <w:numPr>
                <w:ilvl w:val="0"/>
                <w:numId w:val="0"/>
              </w:numPr>
            </w:pPr>
            <w:r>
              <w:t>John Novak</w:t>
            </w:r>
          </w:p>
        </w:tc>
        <w:tc>
          <w:tcPr>
            <w:tcW w:w="2517" w:type="dxa"/>
          </w:tcPr>
          <w:p w14:paraId="016F2AB9" w14:textId="0F0B1F65" w:rsidR="004F757A" w:rsidRDefault="004F757A" w:rsidP="004F757A">
            <w:pPr>
              <w:pStyle w:val="ListNumber"/>
              <w:numPr>
                <w:ilvl w:val="0"/>
                <w:numId w:val="0"/>
              </w:numPr>
              <w:jc w:val="center"/>
            </w:pPr>
            <w:r>
              <w:t>X</w:t>
            </w:r>
          </w:p>
        </w:tc>
        <w:tc>
          <w:tcPr>
            <w:tcW w:w="2518" w:type="dxa"/>
          </w:tcPr>
          <w:p w14:paraId="20C6AC10" w14:textId="77777777" w:rsidR="004F757A" w:rsidRDefault="004F757A" w:rsidP="004F757A">
            <w:pPr>
              <w:pStyle w:val="ListNumber"/>
              <w:numPr>
                <w:ilvl w:val="0"/>
                <w:numId w:val="0"/>
              </w:numPr>
              <w:jc w:val="center"/>
            </w:pPr>
          </w:p>
        </w:tc>
        <w:tc>
          <w:tcPr>
            <w:tcW w:w="2518" w:type="dxa"/>
          </w:tcPr>
          <w:p w14:paraId="00C3A5C7" w14:textId="77777777" w:rsidR="004F757A" w:rsidRDefault="004F757A" w:rsidP="004F757A">
            <w:pPr>
              <w:pStyle w:val="ListNumber"/>
              <w:numPr>
                <w:ilvl w:val="0"/>
                <w:numId w:val="0"/>
              </w:numPr>
              <w:jc w:val="center"/>
            </w:pPr>
          </w:p>
        </w:tc>
      </w:tr>
    </w:tbl>
    <w:p w14:paraId="7689BEB1" w14:textId="77777777" w:rsidR="004F757A" w:rsidRDefault="004F757A" w:rsidP="004F757A">
      <w:pPr>
        <w:pStyle w:val="ListNumber"/>
        <w:numPr>
          <w:ilvl w:val="0"/>
          <w:numId w:val="0"/>
        </w:numPr>
        <w:ind w:left="720"/>
      </w:pPr>
    </w:p>
    <w:p w14:paraId="52CE94AF" w14:textId="205DCC54" w:rsidR="00CE3DB1" w:rsidRDefault="000560CB" w:rsidP="00D30B6B">
      <w:pPr>
        <w:pStyle w:val="ListNumber"/>
        <w:numPr>
          <w:ilvl w:val="0"/>
          <w:numId w:val="17"/>
        </w:numPr>
      </w:pPr>
      <w:r>
        <w:t>C</w:t>
      </w:r>
      <w:r w:rsidR="00CE3DB1">
        <w:t>urrent Events: Julia Johnson</w:t>
      </w:r>
    </w:p>
    <w:p w14:paraId="3DA4428E" w14:textId="2730FCDE" w:rsidR="004F757A" w:rsidRDefault="004F757A" w:rsidP="004F757A">
      <w:pPr>
        <w:pStyle w:val="ListNumber"/>
        <w:numPr>
          <w:ilvl w:val="0"/>
          <w:numId w:val="0"/>
        </w:numPr>
        <w:ind w:left="720"/>
      </w:pPr>
      <w:r>
        <w:t xml:space="preserve">The SSWID Business office will be closed from </w:t>
      </w:r>
      <w:r w:rsidR="002E5783">
        <w:t>n</w:t>
      </w:r>
      <w:r>
        <w:t>oon on December 18</w:t>
      </w:r>
      <w:r w:rsidRPr="004F757A">
        <w:rPr>
          <w:vertAlign w:val="superscript"/>
        </w:rPr>
        <w:t>th</w:t>
      </w:r>
      <w:r>
        <w:t xml:space="preserve"> through January 6, </w:t>
      </w:r>
      <w:r w:rsidR="002E5783">
        <w:t>2026,</w:t>
      </w:r>
      <w:r>
        <w:t xml:space="preserve"> at 8:00 </w:t>
      </w:r>
      <w:r w:rsidR="002E5783">
        <w:t xml:space="preserve">a.m. </w:t>
      </w:r>
      <w:r>
        <w:t>Billing will be don</w:t>
      </w:r>
      <w:r w:rsidR="002E5783">
        <w:t>e</w:t>
      </w:r>
      <w:r>
        <w:t xml:space="preserve"> over the weekend</w:t>
      </w:r>
      <w:r w:rsidR="002E5783">
        <w:t xml:space="preserve"> of the 20th</w:t>
      </w:r>
      <w:r>
        <w:t>, along with holiday letters and Notice to the Public about the fluoride violation</w:t>
      </w:r>
      <w:r w:rsidR="002E5783">
        <w:t xml:space="preserve"> so they are mailed out in a timely manner.</w:t>
      </w:r>
    </w:p>
    <w:p w14:paraId="41D8C06D" w14:textId="77777777" w:rsidR="002E5783" w:rsidRDefault="002E5783" w:rsidP="004F757A">
      <w:pPr>
        <w:pStyle w:val="ListNumber"/>
        <w:numPr>
          <w:ilvl w:val="0"/>
          <w:numId w:val="0"/>
        </w:numPr>
        <w:ind w:left="720"/>
      </w:pPr>
    </w:p>
    <w:p w14:paraId="5DD993CD" w14:textId="77777777" w:rsidR="002E5783" w:rsidRDefault="002E5783" w:rsidP="002E5783">
      <w:pPr>
        <w:pStyle w:val="ListNumber"/>
        <w:numPr>
          <w:ilvl w:val="0"/>
          <w:numId w:val="0"/>
        </w:numPr>
      </w:pPr>
    </w:p>
    <w:p w14:paraId="35EC9E88" w14:textId="35ADE032" w:rsidR="005C71FB" w:rsidRDefault="005C71FB" w:rsidP="00BC6FFA">
      <w:pPr>
        <w:pStyle w:val="ListNumber"/>
      </w:pPr>
      <w:r>
        <w:lastRenderedPageBreak/>
        <w:t>Call to the Public</w:t>
      </w:r>
      <w:r w:rsidR="00E80F6E">
        <w:t>:</w:t>
      </w:r>
    </w:p>
    <w:p w14:paraId="43421557" w14:textId="0B9567D6" w:rsidR="002E5783" w:rsidRDefault="002E5783" w:rsidP="002E5783">
      <w:pPr>
        <w:pStyle w:val="ListNumber"/>
        <w:numPr>
          <w:ilvl w:val="0"/>
          <w:numId w:val="0"/>
        </w:numPr>
        <w:ind w:left="173" w:hanging="173"/>
      </w:pPr>
      <w:r>
        <w:t xml:space="preserve">  John Novak is asking SSWID to review a mutual aid agreement from SSVVFD. </w:t>
      </w:r>
      <w:proofErr w:type="gramStart"/>
      <w:r>
        <w:t>Also, that</w:t>
      </w:r>
      <w:proofErr w:type="gramEnd"/>
      <w:r>
        <w:t xml:space="preserve"> this is placed on the agenda for the next meeting.</w:t>
      </w:r>
    </w:p>
    <w:p w14:paraId="1FB874DD" w14:textId="65B7EFAF" w:rsidR="002E5783" w:rsidRDefault="002E5783" w:rsidP="002E5783">
      <w:pPr>
        <w:pStyle w:val="ListNumber"/>
        <w:numPr>
          <w:ilvl w:val="0"/>
          <w:numId w:val="0"/>
        </w:numPr>
        <w:ind w:left="173" w:hanging="173"/>
      </w:pPr>
      <w:r>
        <w:t xml:space="preserve">  Clarence Hooker requested Pay and bonuses be placed on the agenda for the next meeting as three was an increase in Minimum wage in Arizona. The new wage is $15.15 an hour.</w:t>
      </w:r>
    </w:p>
    <w:p w14:paraId="36061053" w14:textId="07805050" w:rsidR="0068484A" w:rsidRDefault="005C71FB" w:rsidP="005A64BA">
      <w:pPr>
        <w:pStyle w:val="ListNumber"/>
        <w:ind w:left="0"/>
      </w:pPr>
      <w:r>
        <w:t>Calendar: Next meeting will be</w:t>
      </w:r>
      <w:r w:rsidR="0068484A">
        <w:t xml:space="preserve"> January 8, 2026,</w:t>
      </w:r>
      <w:r w:rsidR="006A2813">
        <w:t xml:space="preserve"> </w:t>
      </w:r>
      <w:r w:rsidR="00794FA2">
        <w:t xml:space="preserve">at 9:00 </w:t>
      </w:r>
      <w:r>
        <w:t>a.m. SSWID Office</w:t>
      </w:r>
      <w:r w:rsidR="00DE288F">
        <w:t xml:space="preserve">. </w:t>
      </w:r>
    </w:p>
    <w:p w14:paraId="3F94C18D" w14:textId="16EA4FDA" w:rsidR="005F25B0" w:rsidRDefault="005C71FB" w:rsidP="005A64BA">
      <w:pPr>
        <w:pStyle w:val="ListNumber"/>
        <w:ind w:left="0"/>
      </w:pPr>
      <w:r>
        <w:t>Adjournment</w:t>
      </w:r>
      <w:r w:rsidR="00A2100E">
        <w:t>:</w:t>
      </w:r>
    </w:p>
    <w:p w14:paraId="283365BA" w14:textId="49DB8D9E" w:rsidR="002E5783" w:rsidRDefault="002E5783" w:rsidP="002E5783">
      <w:pPr>
        <w:pStyle w:val="ListNumber"/>
        <w:numPr>
          <w:ilvl w:val="0"/>
          <w:numId w:val="0"/>
        </w:numPr>
      </w:pPr>
      <w:r>
        <w:t xml:space="preserve">Robert C. Fickett adjourned the meeting at 10:03 a.m. </w:t>
      </w:r>
    </w:p>
    <w:sectPr w:rsidR="002E5783" w:rsidSect="005C0035">
      <w:headerReference w:type="default" r:id="rId12"/>
      <w:headerReference w:type="first" r:id="rId13"/>
      <w:pgSz w:w="12240" w:h="15840" w:code="1"/>
      <w:pgMar w:top="2592" w:right="1080" w:bottom="720" w:left="1080" w:header="144"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BF6C" w14:textId="77777777" w:rsidR="00341AAE" w:rsidRDefault="00341AAE" w:rsidP="001E7D29">
      <w:pPr>
        <w:spacing w:after="0" w:line="240" w:lineRule="auto"/>
      </w:pPr>
      <w:r>
        <w:separator/>
      </w:r>
    </w:p>
  </w:endnote>
  <w:endnote w:type="continuationSeparator" w:id="0">
    <w:p w14:paraId="0E69CAB3" w14:textId="77777777" w:rsidR="00341AAE" w:rsidRDefault="00341AAE" w:rsidP="001E7D29">
      <w:pPr>
        <w:spacing w:after="0" w:line="240" w:lineRule="auto"/>
      </w:pPr>
      <w:r>
        <w:continuationSeparator/>
      </w:r>
    </w:p>
  </w:endnote>
  <w:endnote w:type="continuationNotice" w:id="1">
    <w:p w14:paraId="79043DD9" w14:textId="77777777" w:rsidR="00341AAE" w:rsidRDefault="00341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D064" w14:textId="77777777" w:rsidR="00341AAE" w:rsidRDefault="00341AAE" w:rsidP="001E7D29">
      <w:pPr>
        <w:spacing w:after="0" w:line="240" w:lineRule="auto"/>
      </w:pPr>
      <w:r>
        <w:separator/>
      </w:r>
    </w:p>
  </w:footnote>
  <w:footnote w:type="continuationSeparator" w:id="0">
    <w:p w14:paraId="61AB4F2A" w14:textId="77777777" w:rsidR="00341AAE" w:rsidRDefault="00341AAE" w:rsidP="001E7D29">
      <w:pPr>
        <w:spacing w:after="0" w:line="240" w:lineRule="auto"/>
      </w:pPr>
      <w:r>
        <w:continuationSeparator/>
      </w:r>
    </w:p>
  </w:footnote>
  <w:footnote w:type="continuationNotice" w:id="1">
    <w:p w14:paraId="66F47399" w14:textId="77777777" w:rsidR="00341AAE" w:rsidRDefault="00341A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7062" w14:textId="77777777" w:rsidR="002E4F42" w:rsidRDefault="002E4F42" w:rsidP="005F25B0">
    <w:pPr>
      <w:pStyle w:val="Header"/>
    </w:pPr>
    <w:r w:rsidRPr="00084752">
      <w:rPr>
        <w:noProof/>
        <w:lang w:val="en-GB"/>
      </w:rPr>
      <mc:AlternateContent>
        <mc:Choice Requires="wpg">
          <w:drawing>
            <wp:anchor distT="0" distB="0" distL="114300" distR="114300" simplePos="0" relativeHeight="251658240" behindDoc="1" locked="0" layoutInCell="1" allowOverlap="1" wp14:anchorId="6986C100" wp14:editId="71A70D2A">
              <wp:simplePos x="0" y="0"/>
              <wp:positionH relativeFrom="page">
                <wp:align>center</wp:align>
              </wp:positionH>
              <wp:positionV relativeFrom="page">
                <wp:align>center</wp:align>
              </wp:positionV>
              <wp:extent cx="7556500" cy="10865485"/>
              <wp:effectExtent l="0" t="0" r="1905" b="1397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3CAE12EA" id="Group 29" o:spid="_x0000_s1026" alt="&quot;&quot;" style="position:absolute;margin-left:0;margin-top:0;width:595pt;height:855.55pt;z-index:-251658240;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" path="m3429208,12451r,876575l497239,889026,12452,12451r3416756,xe" fillcolor="#373545 [3215]" stroked="f">
                <v:stroke joinstyle="miter"/>
                <v:path arrowok="t" o:connecttype="custom" o:connectlocs="3429209,12451;3429209,889027;497239,889027;12452,12451" o:connectangles="0,0,0,0"/>
              </v:shape>
              <v:shape id="Freeform: Shape 9"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" path="m12452,890686r,-878235l3030752,12451r484788,878235l12452,890686xe" fillcolor="#373545 [3215]" stroked="f">
                <v:stroke joinstyle="miter"/>
                <v:path arrowok="t" o:connecttype="custom" o:connectlocs="12452,890687;12452,12451;3030752,12451;3515540,890687" o:connectangles="0,0,0,0"/>
              </v:shape>
              <v:shape id="Freeform: Shape 12"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" path="m12452,981997l575270,12451r330386,l342838,981997r-330386,xe" fillcolor="#58b6c0 [3205]" stroked="f">
                <v:stroke joinstyle="miter"/>
                <v:path arrowok="t" o:connecttype="custom" o:connectlocs="12443,981661;574872,12447;905029,12447;342601,981661" o:connectangles="0,0,0,0"/>
              </v:shape>
              <v:shape id="Freeform: Shape 13"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" path="m12452,981997l570289,12451r330386,l342838,981997r-330386,xe" fillcolor="#58b6c0 [3205]" stroked="f">
                <v:stroke joinstyle="miter"/>
                <v:path arrowok="t" o:connecttype="custom" o:connectlocs="12452,981998;570289,12451;900675,12451;342838,981998" o:connectangles="0,0,0,0"/>
              </v:shape>
              <v:shape id="Freeform: Shape 14"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600" w:firstRow="0" w:lastRow="0" w:firstColumn="0" w:lastColumn="0" w:noHBand="1" w:noVBand="1"/>
    </w:tblPr>
    <w:tblGrid>
      <w:gridCol w:w="6660"/>
      <w:gridCol w:w="3420"/>
    </w:tblGrid>
    <w:tr w:rsidR="005F25B0" w14:paraId="2440C0EA" w14:textId="77777777" w:rsidTr="004528DD">
      <w:tc>
        <w:tcPr>
          <w:tcW w:w="6660" w:type="dxa"/>
        </w:tcPr>
        <w:p w14:paraId="116957B9" w14:textId="105C693E" w:rsidR="005F25B0" w:rsidRPr="00B74964" w:rsidRDefault="005F25B0" w:rsidP="005F25B0">
          <w:pPr>
            <w:ind w:left="0"/>
            <w:rPr>
              <w:sz w:val="36"/>
              <w:szCs w:val="36"/>
            </w:rPr>
          </w:pPr>
        </w:p>
      </w:tc>
      <w:tc>
        <w:tcPr>
          <w:tcW w:w="3420" w:type="dxa"/>
        </w:tcPr>
        <w:p w14:paraId="7FC0D88E" w14:textId="60A5FDC9" w:rsidR="005F25B0" w:rsidRPr="005F25B0" w:rsidRDefault="005F25B0" w:rsidP="005F25B0">
          <w:pPr>
            <w:pStyle w:val="LocationDateTime"/>
            <w:framePr w:wrap="around"/>
          </w:pPr>
        </w:p>
      </w:tc>
    </w:tr>
    <w:tr w:rsidR="005F25B0" w14:paraId="3ACA515E" w14:textId="77777777" w:rsidTr="00E73C22">
      <w:trPr>
        <w:trHeight w:val="1488"/>
      </w:trPr>
      <w:tc>
        <w:tcPr>
          <w:tcW w:w="6660" w:type="dxa"/>
          <w:tcMar>
            <w:left w:w="0" w:type="dxa"/>
            <w:right w:w="115" w:type="dxa"/>
          </w:tcMar>
          <w:vAlign w:val="center"/>
        </w:tcPr>
        <w:p w14:paraId="63359843" w14:textId="7DDE963A" w:rsidR="005F25B0" w:rsidRDefault="005F25B0" w:rsidP="00E73C22">
          <w:pPr>
            <w:pStyle w:val="Header"/>
            <w:jc w:val="center"/>
          </w:pPr>
        </w:p>
      </w:tc>
      <w:tc>
        <w:tcPr>
          <w:tcW w:w="3420" w:type="dxa"/>
          <w:vAlign w:val="center"/>
        </w:tcPr>
        <w:p w14:paraId="1A1F3894" w14:textId="77777777" w:rsidR="005F25B0" w:rsidRDefault="005F25B0" w:rsidP="005F25B0">
          <w:pPr>
            <w:pStyle w:val="Header"/>
          </w:pPr>
        </w:p>
      </w:tc>
    </w:tr>
  </w:tbl>
  <w:p w14:paraId="7EA0678D" w14:textId="77777777" w:rsidR="005F25B0" w:rsidRDefault="005F25B0">
    <w:pPr>
      <w:pStyle w:val="Header"/>
    </w:pPr>
    <w:r w:rsidRPr="00084752">
      <w:rPr>
        <w:noProof/>
        <w:lang w:val="en-GB"/>
      </w:rPr>
      <mc:AlternateContent>
        <mc:Choice Requires="wpg">
          <w:drawing>
            <wp:anchor distT="0" distB="0" distL="114300" distR="114300" simplePos="0" relativeHeight="251658241" behindDoc="1" locked="0" layoutInCell="1" allowOverlap="1" wp14:anchorId="288D8968" wp14:editId="58DD19CB">
              <wp:simplePos x="0" y="0"/>
              <wp:positionH relativeFrom="page">
                <wp:align>center</wp:align>
              </wp:positionH>
              <wp:positionV relativeFrom="page">
                <wp:align>center</wp:align>
              </wp:positionV>
              <wp:extent cx="7556500" cy="10865485"/>
              <wp:effectExtent l="0" t="0" r="1905" b="1397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23" name="Freeform: Shape 23"/>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38CD7A41" id="Group 22" o:spid="_x0000_s1026" alt="&quot;&quot;" style="position:absolute;margin-left:0;margin-top:0;width:595pt;height:855.55pt;z-index:-251658239;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">
              <v:shape id="Freeform: Shape 23"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" path="m3429208,12451r,876575l497239,889026,12452,12451r3416756,xe" fillcolor="#373545 [3215]" stroked="f">
                <v:stroke joinstyle="miter"/>
                <v:path arrowok="t" o:connecttype="custom" o:connectlocs="3429209,12451;3429209,889027;497239,889027;12452,12451" o:connectangles="0,0,0,0"/>
              </v:shape>
              <v:shape id="Freeform: Shape 24"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" path="m12452,890686r,-878235l3030752,12451r484788,878235l12452,890686xe" fillcolor="#373545 [3215]" stroked="f">
                <v:stroke joinstyle="miter"/>
                <v:path arrowok="t" o:connecttype="custom" o:connectlocs="12452,890687;12452,12451;3030752,12451;3515540,890687" o:connectangles="0,0,0,0"/>
              </v:shape>
              <v:shape id="Freeform: Shape 25"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" path="m12452,981997l575270,12451r330386,l342838,981997r-330386,xe" fillcolor="#58b6c0 [3205]" stroked="f">
                <v:stroke joinstyle="miter"/>
                <v:path arrowok="t" o:connecttype="custom" o:connectlocs="12443,981661;574872,12447;905029,12447;342601,981661" o:connectangles="0,0,0,0"/>
              </v:shape>
              <v:shape id="Freeform: Shape 26"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" path="m12452,981997l570289,12451r330386,l342838,981997r-330386,xe" fillcolor="#58b6c0 [3205]" stroked="f">
                <v:stroke joinstyle="miter"/>
                <v:path arrowok="t" o:connecttype="custom" o:connectlocs="12452,981998;570289,12451;900675,12451;342838,981998" o:connectangles="0,0,0,0"/>
              </v:shape>
              <v:shape id="Freeform: Shape 30"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DD669F8"/>
    <w:multiLevelType w:val="hybridMultilevel"/>
    <w:tmpl w:val="B04AA970"/>
    <w:lvl w:ilvl="0" w:tplc="2CFE964E">
      <w:start w:val="4"/>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119A7DBB"/>
    <w:multiLevelType w:val="hybridMultilevel"/>
    <w:tmpl w:val="608E9DC2"/>
    <w:lvl w:ilvl="0" w:tplc="DE6A4DE2">
      <w:start w:val="1"/>
      <w:numFmt w:val="upperLetter"/>
      <w:lvlText w:val="%1."/>
      <w:lvlJc w:val="left"/>
      <w:pPr>
        <w:ind w:left="548" w:hanging="375"/>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0" w15:restartNumberingAfterBreak="0">
    <w:nsid w:val="18231D6E"/>
    <w:multiLevelType w:val="hybridMultilevel"/>
    <w:tmpl w:val="62F0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470176"/>
    <w:multiLevelType w:val="hybridMultilevel"/>
    <w:tmpl w:val="EF482654"/>
    <w:lvl w:ilvl="0" w:tplc="10EA1EFC">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3"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4" w15:restartNumberingAfterBreak="0">
    <w:nsid w:val="456D2443"/>
    <w:multiLevelType w:val="hybridMultilevel"/>
    <w:tmpl w:val="B3C62328"/>
    <w:lvl w:ilvl="0" w:tplc="74A2D3E6">
      <w:start w:val="1"/>
      <w:numFmt w:val="upp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5"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92707537">
    <w:abstractNumId w:val="7"/>
  </w:num>
  <w:num w:numId="2" w16cid:durableId="887104202">
    <w:abstractNumId w:val="6"/>
  </w:num>
  <w:num w:numId="3" w16cid:durableId="1573464032">
    <w:abstractNumId w:val="5"/>
  </w:num>
  <w:num w:numId="4" w16cid:durableId="739986889">
    <w:abstractNumId w:val="4"/>
  </w:num>
  <w:num w:numId="5" w16cid:durableId="1268150271">
    <w:abstractNumId w:val="3"/>
  </w:num>
  <w:num w:numId="6" w16cid:durableId="1772510583">
    <w:abstractNumId w:val="2"/>
  </w:num>
  <w:num w:numId="7" w16cid:durableId="1362898756">
    <w:abstractNumId w:val="1"/>
  </w:num>
  <w:num w:numId="8" w16cid:durableId="1421488663">
    <w:abstractNumId w:val="0"/>
  </w:num>
  <w:num w:numId="9" w16cid:durableId="1129981001">
    <w:abstractNumId w:val="13"/>
  </w:num>
  <w:num w:numId="10" w16cid:durableId="1086877290">
    <w:abstractNumId w:val="11"/>
  </w:num>
  <w:num w:numId="11" w16cid:durableId="81683758">
    <w:abstractNumId w:val="15"/>
  </w:num>
  <w:num w:numId="12" w16cid:durableId="606812711">
    <w:abstractNumId w:val="16"/>
  </w:num>
  <w:num w:numId="13" w16cid:durableId="58091000">
    <w:abstractNumId w:val="12"/>
  </w:num>
  <w:num w:numId="14" w16cid:durableId="1978030799">
    <w:abstractNumId w:val="9"/>
  </w:num>
  <w:num w:numId="15" w16cid:durableId="1626229995">
    <w:abstractNumId w:val="8"/>
  </w:num>
  <w:num w:numId="16" w16cid:durableId="623274839">
    <w:abstractNumId w:val="14"/>
  </w:num>
  <w:num w:numId="17" w16cid:durableId="160407167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FB"/>
    <w:rsid w:val="0000418E"/>
    <w:rsid w:val="00016839"/>
    <w:rsid w:val="00042FB3"/>
    <w:rsid w:val="000560CB"/>
    <w:rsid w:val="00057671"/>
    <w:rsid w:val="00067EC0"/>
    <w:rsid w:val="0007314E"/>
    <w:rsid w:val="00075343"/>
    <w:rsid w:val="00080E8A"/>
    <w:rsid w:val="00084752"/>
    <w:rsid w:val="00086540"/>
    <w:rsid w:val="00097A50"/>
    <w:rsid w:val="000A2EFF"/>
    <w:rsid w:val="000B6A85"/>
    <w:rsid w:val="000C4081"/>
    <w:rsid w:val="000C571A"/>
    <w:rsid w:val="000C7882"/>
    <w:rsid w:val="000D445D"/>
    <w:rsid w:val="000D6976"/>
    <w:rsid w:val="000E211C"/>
    <w:rsid w:val="000E3188"/>
    <w:rsid w:val="000E61FC"/>
    <w:rsid w:val="000F4987"/>
    <w:rsid w:val="000F65EC"/>
    <w:rsid w:val="0010158C"/>
    <w:rsid w:val="00103670"/>
    <w:rsid w:val="00110866"/>
    <w:rsid w:val="00110BBD"/>
    <w:rsid w:val="00114C3B"/>
    <w:rsid w:val="0011573E"/>
    <w:rsid w:val="00121014"/>
    <w:rsid w:val="0012634B"/>
    <w:rsid w:val="001269DE"/>
    <w:rsid w:val="0012755F"/>
    <w:rsid w:val="00140DAE"/>
    <w:rsid w:val="001418D6"/>
    <w:rsid w:val="0015180F"/>
    <w:rsid w:val="00161E39"/>
    <w:rsid w:val="00163041"/>
    <w:rsid w:val="001746FC"/>
    <w:rsid w:val="00186B9C"/>
    <w:rsid w:val="00193653"/>
    <w:rsid w:val="001A6138"/>
    <w:rsid w:val="001A6AC0"/>
    <w:rsid w:val="001A76B7"/>
    <w:rsid w:val="001B7784"/>
    <w:rsid w:val="001C002D"/>
    <w:rsid w:val="001C329C"/>
    <w:rsid w:val="001C75F3"/>
    <w:rsid w:val="001E0357"/>
    <w:rsid w:val="001E2E10"/>
    <w:rsid w:val="001E7D29"/>
    <w:rsid w:val="001F0BDE"/>
    <w:rsid w:val="001F2098"/>
    <w:rsid w:val="0020022C"/>
    <w:rsid w:val="00211349"/>
    <w:rsid w:val="002163F8"/>
    <w:rsid w:val="00222713"/>
    <w:rsid w:val="002404F5"/>
    <w:rsid w:val="002447B5"/>
    <w:rsid w:val="002523F9"/>
    <w:rsid w:val="00253BE9"/>
    <w:rsid w:val="00262155"/>
    <w:rsid w:val="00263E4F"/>
    <w:rsid w:val="00267151"/>
    <w:rsid w:val="002735DF"/>
    <w:rsid w:val="00275260"/>
    <w:rsid w:val="00275E06"/>
    <w:rsid w:val="00276671"/>
    <w:rsid w:val="00276FA1"/>
    <w:rsid w:val="00277236"/>
    <w:rsid w:val="0028089C"/>
    <w:rsid w:val="00282040"/>
    <w:rsid w:val="00284170"/>
    <w:rsid w:val="00285B87"/>
    <w:rsid w:val="00291B4A"/>
    <w:rsid w:val="00293231"/>
    <w:rsid w:val="00293C78"/>
    <w:rsid w:val="002949FB"/>
    <w:rsid w:val="002A08D0"/>
    <w:rsid w:val="002C3D7E"/>
    <w:rsid w:val="002D481C"/>
    <w:rsid w:val="002D63F8"/>
    <w:rsid w:val="002D776E"/>
    <w:rsid w:val="002E4F42"/>
    <w:rsid w:val="002E5783"/>
    <w:rsid w:val="002E6D32"/>
    <w:rsid w:val="002F76DA"/>
    <w:rsid w:val="00300A13"/>
    <w:rsid w:val="0032131A"/>
    <w:rsid w:val="003310BF"/>
    <w:rsid w:val="00333DF8"/>
    <w:rsid w:val="00340CE9"/>
    <w:rsid w:val="00341AAE"/>
    <w:rsid w:val="00350F6A"/>
    <w:rsid w:val="00352B99"/>
    <w:rsid w:val="00353DA2"/>
    <w:rsid w:val="00357641"/>
    <w:rsid w:val="003603AA"/>
    <w:rsid w:val="00360B6E"/>
    <w:rsid w:val="00361DEE"/>
    <w:rsid w:val="0037077B"/>
    <w:rsid w:val="00377B6C"/>
    <w:rsid w:val="00380A17"/>
    <w:rsid w:val="00383F8C"/>
    <w:rsid w:val="00394EF4"/>
    <w:rsid w:val="003A1CB3"/>
    <w:rsid w:val="003B2692"/>
    <w:rsid w:val="003B726C"/>
    <w:rsid w:val="003D3ED0"/>
    <w:rsid w:val="003D7FFE"/>
    <w:rsid w:val="003E5B1C"/>
    <w:rsid w:val="003E5EB5"/>
    <w:rsid w:val="003F0259"/>
    <w:rsid w:val="00402B16"/>
    <w:rsid w:val="00410612"/>
    <w:rsid w:val="00411F8B"/>
    <w:rsid w:val="004203B0"/>
    <w:rsid w:val="004230D9"/>
    <w:rsid w:val="00446186"/>
    <w:rsid w:val="00450670"/>
    <w:rsid w:val="004528DD"/>
    <w:rsid w:val="00452AAB"/>
    <w:rsid w:val="00454B6A"/>
    <w:rsid w:val="00455826"/>
    <w:rsid w:val="00457AAD"/>
    <w:rsid w:val="00465AF9"/>
    <w:rsid w:val="004701E1"/>
    <w:rsid w:val="00470B55"/>
    <w:rsid w:val="0047105F"/>
    <w:rsid w:val="004724BD"/>
    <w:rsid w:val="00475D69"/>
    <w:rsid w:val="00476082"/>
    <w:rsid w:val="00477352"/>
    <w:rsid w:val="00491C23"/>
    <w:rsid w:val="004A0504"/>
    <w:rsid w:val="004B0827"/>
    <w:rsid w:val="004B5603"/>
    <w:rsid w:val="004B5C09"/>
    <w:rsid w:val="004B7625"/>
    <w:rsid w:val="004C6C65"/>
    <w:rsid w:val="004D56AF"/>
    <w:rsid w:val="004E227E"/>
    <w:rsid w:val="004E44A0"/>
    <w:rsid w:val="004E7AE3"/>
    <w:rsid w:val="004F757A"/>
    <w:rsid w:val="00500DD1"/>
    <w:rsid w:val="00507F7F"/>
    <w:rsid w:val="005201FE"/>
    <w:rsid w:val="00521AE3"/>
    <w:rsid w:val="005245BD"/>
    <w:rsid w:val="0052650D"/>
    <w:rsid w:val="00535B54"/>
    <w:rsid w:val="0053793E"/>
    <w:rsid w:val="005421F1"/>
    <w:rsid w:val="0055028E"/>
    <w:rsid w:val="00554276"/>
    <w:rsid w:val="00564D17"/>
    <w:rsid w:val="00570173"/>
    <w:rsid w:val="00584D55"/>
    <w:rsid w:val="005A64BA"/>
    <w:rsid w:val="005B06D5"/>
    <w:rsid w:val="005C0035"/>
    <w:rsid w:val="005C3287"/>
    <w:rsid w:val="005C71FB"/>
    <w:rsid w:val="005D0534"/>
    <w:rsid w:val="005D3902"/>
    <w:rsid w:val="005E0ED9"/>
    <w:rsid w:val="005E11E1"/>
    <w:rsid w:val="005E355E"/>
    <w:rsid w:val="005E52AB"/>
    <w:rsid w:val="005E662F"/>
    <w:rsid w:val="005E7317"/>
    <w:rsid w:val="005F25B0"/>
    <w:rsid w:val="006006F2"/>
    <w:rsid w:val="0061227A"/>
    <w:rsid w:val="006134B9"/>
    <w:rsid w:val="00615900"/>
    <w:rsid w:val="00616B41"/>
    <w:rsid w:val="00620AE8"/>
    <w:rsid w:val="006218D1"/>
    <w:rsid w:val="0064628C"/>
    <w:rsid w:val="00650552"/>
    <w:rsid w:val="0065214E"/>
    <w:rsid w:val="00655EE2"/>
    <w:rsid w:val="0066013F"/>
    <w:rsid w:val="0066573B"/>
    <w:rsid w:val="00680296"/>
    <w:rsid w:val="00680B27"/>
    <w:rsid w:val="0068484A"/>
    <w:rsid w:val="006853BC"/>
    <w:rsid w:val="00687389"/>
    <w:rsid w:val="006928C1"/>
    <w:rsid w:val="006A2813"/>
    <w:rsid w:val="006B3A00"/>
    <w:rsid w:val="006C0142"/>
    <w:rsid w:val="006C095B"/>
    <w:rsid w:val="006C2CCB"/>
    <w:rsid w:val="006D4449"/>
    <w:rsid w:val="006D5463"/>
    <w:rsid w:val="006E015E"/>
    <w:rsid w:val="006F03D4"/>
    <w:rsid w:val="006F5F4F"/>
    <w:rsid w:val="00700B1F"/>
    <w:rsid w:val="007257E9"/>
    <w:rsid w:val="00726DA9"/>
    <w:rsid w:val="00727B7F"/>
    <w:rsid w:val="00737B03"/>
    <w:rsid w:val="00740105"/>
    <w:rsid w:val="00742D39"/>
    <w:rsid w:val="00744B1E"/>
    <w:rsid w:val="00756AD4"/>
    <w:rsid w:val="00756D9C"/>
    <w:rsid w:val="007619BD"/>
    <w:rsid w:val="00764E58"/>
    <w:rsid w:val="00771C24"/>
    <w:rsid w:val="00781863"/>
    <w:rsid w:val="00784D4E"/>
    <w:rsid w:val="00792701"/>
    <w:rsid w:val="00793F37"/>
    <w:rsid w:val="00794FA2"/>
    <w:rsid w:val="0079554F"/>
    <w:rsid w:val="007A0B90"/>
    <w:rsid w:val="007A1131"/>
    <w:rsid w:val="007A5E37"/>
    <w:rsid w:val="007A641E"/>
    <w:rsid w:val="007C63D5"/>
    <w:rsid w:val="007D3669"/>
    <w:rsid w:val="007D44EF"/>
    <w:rsid w:val="007D5836"/>
    <w:rsid w:val="007F34A4"/>
    <w:rsid w:val="007F3E69"/>
    <w:rsid w:val="00801555"/>
    <w:rsid w:val="00807403"/>
    <w:rsid w:val="00815563"/>
    <w:rsid w:val="00822932"/>
    <w:rsid w:val="008240DA"/>
    <w:rsid w:val="008429E5"/>
    <w:rsid w:val="00843A72"/>
    <w:rsid w:val="00854364"/>
    <w:rsid w:val="008546A3"/>
    <w:rsid w:val="008549C7"/>
    <w:rsid w:val="00867EA4"/>
    <w:rsid w:val="008717D1"/>
    <w:rsid w:val="008739B3"/>
    <w:rsid w:val="00880C14"/>
    <w:rsid w:val="00892847"/>
    <w:rsid w:val="00897D88"/>
    <w:rsid w:val="008A0319"/>
    <w:rsid w:val="008A328C"/>
    <w:rsid w:val="008B638E"/>
    <w:rsid w:val="008C3CD3"/>
    <w:rsid w:val="008C75E0"/>
    <w:rsid w:val="008C7628"/>
    <w:rsid w:val="008D0732"/>
    <w:rsid w:val="008D43E9"/>
    <w:rsid w:val="008E3C0E"/>
    <w:rsid w:val="008E421A"/>
    <w:rsid w:val="008E476B"/>
    <w:rsid w:val="008F0F63"/>
    <w:rsid w:val="008F3F04"/>
    <w:rsid w:val="00917D2D"/>
    <w:rsid w:val="00926AAC"/>
    <w:rsid w:val="00927C63"/>
    <w:rsid w:val="00931789"/>
    <w:rsid w:val="00932F50"/>
    <w:rsid w:val="009365B6"/>
    <w:rsid w:val="0094245A"/>
    <w:rsid w:val="0094637B"/>
    <w:rsid w:val="00953A95"/>
    <w:rsid w:val="00955A78"/>
    <w:rsid w:val="009704F2"/>
    <w:rsid w:val="00975C9A"/>
    <w:rsid w:val="009801EF"/>
    <w:rsid w:val="00987279"/>
    <w:rsid w:val="009921B8"/>
    <w:rsid w:val="009A36C9"/>
    <w:rsid w:val="009A528F"/>
    <w:rsid w:val="009B0305"/>
    <w:rsid w:val="009B7232"/>
    <w:rsid w:val="009D4984"/>
    <w:rsid w:val="009D54F6"/>
    <w:rsid w:val="009D6901"/>
    <w:rsid w:val="009D76EE"/>
    <w:rsid w:val="009F259D"/>
    <w:rsid w:val="009F4E19"/>
    <w:rsid w:val="00A07662"/>
    <w:rsid w:val="00A1006B"/>
    <w:rsid w:val="00A2100E"/>
    <w:rsid w:val="00A21B71"/>
    <w:rsid w:val="00A24A00"/>
    <w:rsid w:val="00A25111"/>
    <w:rsid w:val="00A3439E"/>
    <w:rsid w:val="00A36759"/>
    <w:rsid w:val="00A37F9E"/>
    <w:rsid w:val="00A40085"/>
    <w:rsid w:val="00A47DF6"/>
    <w:rsid w:val="00A5171C"/>
    <w:rsid w:val="00A5301D"/>
    <w:rsid w:val="00A56496"/>
    <w:rsid w:val="00A60E11"/>
    <w:rsid w:val="00A61237"/>
    <w:rsid w:val="00A63D35"/>
    <w:rsid w:val="00A80E11"/>
    <w:rsid w:val="00A82BE7"/>
    <w:rsid w:val="00A9231C"/>
    <w:rsid w:val="00A9728C"/>
    <w:rsid w:val="00AA2532"/>
    <w:rsid w:val="00AC72FB"/>
    <w:rsid w:val="00AD2C4D"/>
    <w:rsid w:val="00AD6471"/>
    <w:rsid w:val="00AE1F88"/>
    <w:rsid w:val="00AE361F"/>
    <w:rsid w:val="00AE5370"/>
    <w:rsid w:val="00AE6257"/>
    <w:rsid w:val="00AF28AB"/>
    <w:rsid w:val="00AF495E"/>
    <w:rsid w:val="00B01C0D"/>
    <w:rsid w:val="00B064C0"/>
    <w:rsid w:val="00B13721"/>
    <w:rsid w:val="00B14205"/>
    <w:rsid w:val="00B20919"/>
    <w:rsid w:val="00B21669"/>
    <w:rsid w:val="00B247A9"/>
    <w:rsid w:val="00B35638"/>
    <w:rsid w:val="00B36357"/>
    <w:rsid w:val="00B4160A"/>
    <w:rsid w:val="00B435B5"/>
    <w:rsid w:val="00B52001"/>
    <w:rsid w:val="00B565D8"/>
    <w:rsid w:val="00B5779A"/>
    <w:rsid w:val="00B64D24"/>
    <w:rsid w:val="00B6700C"/>
    <w:rsid w:val="00B7147D"/>
    <w:rsid w:val="00B74964"/>
    <w:rsid w:val="00B75CFC"/>
    <w:rsid w:val="00B816A2"/>
    <w:rsid w:val="00B853F9"/>
    <w:rsid w:val="00B868A5"/>
    <w:rsid w:val="00B92231"/>
    <w:rsid w:val="00BA1F11"/>
    <w:rsid w:val="00BA2CE6"/>
    <w:rsid w:val="00BB018B"/>
    <w:rsid w:val="00BB755A"/>
    <w:rsid w:val="00BC20DD"/>
    <w:rsid w:val="00BC573E"/>
    <w:rsid w:val="00BC61AF"/>
    <w:rsid w:val="00BC6FFA"/>
    <w:rsid w:val="00BC7B90"/>
    <w:rsid w:val="00BD1747"/>
    <w:rsid w:val="00BD2B06"/>
    <w:rsid w:val="00BD478D"/>
    <w:rsid w:val="00BE367F"/>
    <w:rsid w:val="00BE619A"/>
    <w:rsid w:val="00BF1F60"/>
    <w:rsid w:val="00C05A4D"/>
    <w:rsid w:val="00C14973"/>
    <w:rsid w:val="00C1643D"/>
    <w:rsid w:val="00C213C9"/>
    <w:rsid w:val="00C261A9"/>
    <w:rsid w:val="00C330C8"/>
    <w:rsid w:val="00C42793"/>
    <w:rsid w:val="00C47362"/>
    <w:rsid w:val="00C518C2"/>
    <w:rsid w:val="00C52EE2"/>
    <w:rsid w:val="00C601ED"/>
    <w:rsid w:val="00C80805"/>
    <w:rsid w:val="00C8294F"/>
    <w:rsid w:val="00CC010F"/>
    <w:rsid w:val="00CC35A3"/>
    <w:rsid w:val="00CD5B15"/>
    <w:rsid w:val="00CE3DB1"/>
    <w:rsid w:val="00CE4C4E"/>
    <w:rsid w:val="00CE5A5C"/>
    <w:rsid w:val="00CF35BF"/>
    <w:rsid w:val="00CF41AD"/>
    <w:rsid w:val="00D07360"/>
    <w:rsid w:val="00D14CC6"/>
    <w:rsid w:val="00D216EE"/>
    <w:rsid w:val="00D24F70"/>
    <w:rsid w:val="00D30B6B"/>
    <w:rsid w:val="00D31AB7"/>
    <w:rsid w:val="00D379C7"/>
    <w:rsid w:val="00D43420"/>
    <w:rsid w:val="00D50D23"/>
    <w:rsid w:val="00D512BB"/>
    <w:rsid w:val="00D53571"/>
    <w:rsid w:val="00D7336E"/>
    <w:rsid w:val="00D77F82"/>
    <w:rsid w:val="00D82037"/>
    <w:rsid w:val="00D82B37"/>
    <w:rsid w:val="00D8360A"/>
    <w:rsid w:val="00DA3B1A"/>
    <w:rsid w:val="00DB08E9"/>
    <w:rsid w:val="00DC1BE9"/>
    <w:rsid w:val="00DC6078"/>
    <w:rsid w:val="00DC79AD"/>
    <w:rsid w:val="00DD2075"/>
    <w:rsid w:val="00DD2D2A"/>
    <w:rsid w:val="00DD565F"/>
    <w:rsid w:val="00DE288F"/>
    <w:rsid w:val="00DE4A81"/>
    <w:rsid w:val="00DF2868"/>
    <w:rsid w:val="00E117ED"/>
    <w:rsid w:val="00E15859"/>
    <w:rsid w:val="00E22459"/>
    <w:rsid w:val="00E557A0"/>
    <w:rsid w:val="00E61AB5"/>
    <w:rsid w:val="00E66FCD"/>
    <w:rsid w:val="00E7171C"/>
    <w:rsid w:val="00E73C22"/>
    <w:rsid w:val="00E80F6E"/>
    <w:rsid w:val="00E85368"/>
    <w:rsid w:val="00E8639E"/>
    <w:rsid w:val="00E907BC"/>
    <w:rsid w:val="00E95851"/>
    <w:rsid w:val="00EA6717"/>
    <w:rsid w:val="00EA69D7"/>
    <w:rsid w:val="00EA6DFD"/>
    <w:rsid w:val="00EE09B2"/>
    <w:rsid w:val="00EF04F1"/>
    <w:rsid w:val="00EF5470"/>
    <w:rsid w:val="00EF6435"/>
    <w:rsid w:val="00F056DF"/>
    <w:rsid w:val="00F10F6B"/>
    <w:rsid w:val="00F11EF3"/>
    <w:rsid w:val="00F22B3D"/>
    <w:rsid w:val="00F23697"/>
    <w:rsid w:val="00F35CB8"/>
    <w:rsid w:val="00F36BB7"/>
    <w:rsid w:val="00F42711"/>
    <w:rsid w:val="00F44A33"/>
    <w:rsid w:val="00F45CC3"/>
    <w:rsid w:val="00F47E14"/>
    <w:rsid w:val="00F577B3"/>
    <w:rsid w:val="00F75EF8"/>
    <w:rsid w:val="00F77E1F"/>
    <w:rsid w:val="00F82DB1"/>
    <w:rsid w:val="00F8331A"/>
    <w:rsid w:val="00F849B1"/>
    <w:rsid w:val="00F86679"/>
    <w:rsid w:val="00F87EAA"/>
    <w:rsid w:val="00F92B25"/>
    <w:rsid w:val="00F93D79"/>
    <w:rsid w:val="00F95F1F"/>
    <w:rsid w:val="00FB269F"/>
    <w:rsid w:val="00FB3809"/>
    <w:rsid w:val="00FC027E"/>
    <w:rsid w:val="00FD3AE1"/>
    <w:rsid w:val="00FD6330"/>
    <w:rsid w:val="00FD6CAB"/>
    <w:rsid w:val="00FE6B6C"/>
    <w:rsid w:val="00FE7039"/>
    <w:rsid w:val="00FF69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DADFB2"/>
  <w15:docId w15:val="{9B920304-A84A-4634-ABC8-A3A8126D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E1"/>
  </w:style>
  <w:style w:type="paragraph" w:styleId="Heading1">
    <w:name w:val="heading 1"/>
    <w:basedOn w:val="Normal"/>
    <w:uiPriority w:val="9"/>
    <w:qFormat/>
    <w:rsid w:val="005F25B0"/>
    <w:pPr>
      <w:keepNext/>
      <w:spacing w:before="480"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F76DA"/>
    <w:pPr>
      <w:numPr>
        <w:numId w:val="9"/>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1"/>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rPr>
      <w:sz w:val="16"/>
    </w:r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9"/>
      </w:numPr>
    </w:pPr>
  </w:style>
  <w:style w:type="numbering" w:styleId="111111">
    <w:name w:val="Outline List 2"/>
    <w:basedOn w:val="NoList"/>
    <w:uiPriority w:val="99"/>
    <w:semiHidden/>
    <w:unhideWhenUsed/>
    <w:rsid w:val="004230D9"/>
    <w:pPr>
      <w:numPr>
        <w:numId w:val="10"/>
      </w:numPr>
    </w:pPr>
  </w:style>
  <w:style w:type="numbering" w:styleId="1ai">
    <w:name w:val="Outline List 1"/>
    <w:basedOn w:val="NoList"/>
    <w:uiPriority w:val="99"/>
    <w:semiHidden/>
    <w:unhideWhenUsed/>
    <w:rsid w:val="004230D9"/>
    <w:pPr>
      <w:numPr>
        <w:numId w:val="11"/>
      </w:numPr>
    </w:pPr>
  </w:style>
  <w:style w:type="numbering" w:styleId="ArticleSection">
    <w:name w:val="Outline List 3"/>
    <w:basedOn w:val="NoList"/>
    <w:uiPriority w:val="99"/>
    <w:semiHidden/>
    <w:unhideWhenUsed/>
    <w:rsid w:val="004230D9"/>
    <w:pPr>
      <w:numPr>
        <w:numId w:val="12"/>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2"/>
      </w:numPr>
      <w:contextualSpacing/>
    </w:pPr>
  </w:style>
  <w:style w:type="paragraph" w:styleId="ListBullet3">
    <w:name w:val="List Bullet 3"/>
    <w:basedOn w:val="Normal"/>
    <w:uiPriority w:val="99"/>
    <w:semiHidden/>
    <w:unhideWhenUsed/>
    <w:rsid w:val="004230D9"/>
    <w:pPr>
      <w:numPr>
        <w:numId w:val="3"/>
      </w:numPr>
      <w:contextualSpacing/>
    </w:pPr>
  </w:style>
  <w:style w:type="paragraph" w:styleId="ListBullet4">
    <w:name w:val="List Bullet 4"/>
    <w:basedOn w:val="Normal"/>
    <w:uiPriority w:val="99"/>
    <w:semiHidden/>
    <w:unhideWhenUsed/>
    <w:rsid w:val="004230D9"/>
    <w:pPr>
      <w:numPr>
        <w:numId w:val="4"/>
      </w:numPr>
      <w:contextualSpacing/>
    </w:pPr>
  </w:style>
  <w:style w:type="paragraph" w:styleId="ListBullet5">
    <w:name w:val="List Bullet 5"/>
    <w:basedOn w:val="Normal"/>
    <w:uiPriority w:val="99"/>
    <w:semiHidden/>
    <w:unhideWhenUsed/>
    <w:rsid w:val="004230D9"/>
    <w:pPr>
      <w:numPr>
        <w:numId w:val="5"/>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6"/>
      </w:numPr>
      <w:contextualSpacing/>
    </w:pPr>
  </w:style>
  <w:style w:type="paragraph" w:styleId="ListNumber4">
    <w:name w:val="List Number 4"/>
    <w:basedOn w:val="Normal"/>
    <w:uiPriority w:val="99"/>
    <w:semiHidden/>
    <w:unhideWhenUsed/>
    <w:rsid w:val="004230D9"/>
    <w:pPr>
      <w:numPr>
        <w:numId w:val="7"/>
      </w:numPr>
      <w:contextualSpacing/>
    </w:pPr>
  </w:style>
  <w:style w:type="paragraph" w:styleId="ListNumber5">
    <w:name w:val="List Number 5"/>
    <w:basedOn w:val="Normal"/>
    <w:uiPriority w:val="99"/>
    <w:semiHidden/>
    <w:unhideWhenUsed/>
    <w:rsid w:val="004230D9"/>
    <w:pPr>
      <w:numPr>
        <w:numId w:val="8"/>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qFormat/>
    <w:rsid w:val="00222713"/>
    <w:pPr>
      <w:framePr w:wrap="around" w:vAnchor="page" w:hAnchor="text" w:xAlign="right" w:y="318"/>
      <w:spacing w:after="0" w:line="312" w:lineRule="auto"/>
      <w:ind w:left="432" w:hanging="432"/>
    </w:pPr>
    <w:rPr>
      <w:rFonts w:asciiTheme="majorHAnsi" w:hAnsiTheme="majorHAnsi"/>
      <w:color w:val="FFFFFF" w:themeColor="background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WID\AppData\Roaming\Microsoft\Templates\Double%20stripe%20agenda.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D29EE-BCA5-4847-AAAA-8D9E4282C105}">
  <ds:schemaRefs>
    <ds:schemaRef ds:uri="http://schemas.microsoft.com/sharepoint/v3/contenttype/forms"/>
  </ds:schemaRefs>
</ds:datastoreItem>
</file>

<file path=customXml/itemProps3.xml><?xml version="1.0" encoding="utf-8"?>
<ds:datastoreItem xmlns:ds="http://schemas.openxmlformats.org/officeDocument/2006/customXml" ds:itemID="{DED00AEE-3F06-4626-AB25-35C6D09AE97B}">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3CF9A439-08CB-4BF0-B5C9-E9020D595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8BE9FC-F36D-4504-863A-2EBBF44D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Double stripe agenda</Template>
  <TotalTime>0</TotalTime>
  <Pages>3</Pages>
  <Words>502</Words>
  <Characters>2439</Characters>
  <Application>Microsoft Office Word</Application>
  <DocSecurity>0</DocSecurity>
  <Lines>119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SSWID SSWID</dc:creator>
  <cp:keywords/>
  <dc:description/>
  <cp:lastModifiedBy>Chuck Fickett</cp:lastModifiedBy>
  <cp:revision>2</cp:revision>
  <cp:lastPrinted>2026-01-06T20:20:00Z</cp:lastPrinted>
  <dcterms:created xsi:type="dcterms:W3CDTF">2026-01-07T22:10:00Z</dcterms:created>
  <dcterms:modified xsi:type="dcterms:W3CDTF">2026-01-07T22:10:00Z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